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73" w:rsidRPr="00C6453D" w:rsidRDefault="00F84B36">
      <w:pPr>
        <w:pStyle w:val="Heading1"/>
        <w:jc w:val="center"/>
        <w:rPr>
          <w:rFonts w:ascii="Times New Roman" w:hAnsi="Times New Roman"/>
          <w:sz w:val="28"/>
        </w:rPr>
      </w:pPr>
      <w:r>
        <w:rPr>
          <w:rFonts w:ascii="Times New Roman" w:hAnsi="Times New Roman"/>
          <w:noProof/>
          <w:sz w:val="28"/>
        </w:rPr>
        <w:drawing>
          <wp:anchor distT="0" distB="0" distL="114300" distR="114300" simplePos="0" relativeHeight="251658240" behindDoc="1" locked="0" layoutInCell="1" allowOverlap="1">
            <wp:simplePos x="0" y="0"/>
            <wp:positionH relativeFrom="column">
              <wp:posOffset>4667250</wp:posOffset>
            </wp:positionH>
            <wp:positionV relativeFrom="paragraph">
              <wp:posOffset>-123825</wp:posOffset>
            </wp:positionV>
            <wp:extent cx="1524000" cy="1800225"/>
            <wp:effectExtent l="19050" t="0" r="0" b="0"/>
            <wp:wrapTight wrapText="bothSides">
              <wp:wrapPolygon edited="0">
                <wp:start x="15930" y="0"/>
                <wp:lineTo x="5670" y="3657"/>
                <wp:lineTo x="1350" y="3657"/>
                <wp:lineTo x="-270" y="4571"/>
                <wp:lineTo x="-270" y="9143"/>
                <wp:lineTo x="1080" y="10971"/>
                <wp:lineTo x="2160" y="10971"/>
                <wp:lineTo x="4320" y="14629"/>
                <wp:lineTo x="3510" y="21486"/>
                <wp:lineTo x="13500" y="21486"/>
                <wp:lineTo x="13770" y="21486"/>
                <wp:lineTo x="17010" y="18514"/>
                <wp:lineTo x="17010" y="18286"/>
                <wp:lineTo x="18360" y="16686"/>
                <wp:lineTo x="18090" y="15543"/>
                <wp:lineTo x="16470" y="14629"/>
                <wp:lineTo x="15120" y="10971"/>
                <wp:lineTo x="15120" y="7543"/>
                <wp:lineTo x="17010" y="7314"/>
                <wp:lineTo x="21330" y="4800"/>
                <wp:lineTo x="21060" y="3657"/>
                <wp:lineTo x="21600" y="2514"/>
                <wp:lineTo x="21600" y="1143"/>
                <wp:lineTo x="19710" y="0"/>
                <wp:lineTo x="15930" y="0"/>
              </wp:wrapPolygon>
            </wp:wrapTight>
            <wp:docPr id="1" name="Picture 1" descr="C:\Documents and Settings\checkout\Local Settings\Temporary Internet Files\Content.IE5\SVTS8OWB\j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eckout\Local Settings\Temporary Internet Files\Content.IE5\SVTS8OWB\j0441902[1].wmf"/>
                    <pic:cNvPicPr>
                      <a:picLocks noChangeAspect="1" noChangeArrowheads="1"/>
                    </pic:cNvPicPr>
                  </pic:nvPicPr>
                  <pic:blipFill>
                    <a:blip r:embed="rId7" cstate="print"/>
                    <a:srcRect/>
                    <a:stretch>
                      <a:fillRect/>
                    </a:stretch>
                  </pic:blipFill>
                  <pic:spPr bwMode="auto">
                    <a:xfrm>
                      <a:off x="0" y="0"/>
                      <a:ext cx="1524000" cy="1800225"/>
                    </a:xfrm>
                    <a:prstGeom prst="rect">
                      <a:avLst/>
                    </a:prstGeom>
                    <a:noFill/>
                    <a:ln w="9525">
                      <a:noFill/>
                      <a:miter lim="800000"/>
                      <a:headEnd/>
                      <a:tailEnd/>
                    </a:ln>
                  </pic:spPr>
                </pic:pic>
              </a:graphicData>
            </a:graphic>
          </wp:anchor>
        </w:drawing>
      </w:r>
    </w:p>
    <w:p w:rsidR="00F8540C" w:rsidRDefault="007969DA" w:rsidP="007969DA">
      <w:pPr>
        <w:spacing w:after="200"/>
        <w:jc w:val="center"/>
        <w:rPr>
          <w:rFonts w:ascii="Arial" w:eastAsiaTheme="minorHAnsi" w:hAnsi="Arial" w:cs="Arial"/>
          <w:b/>
          <w:noProof/>
          <w:sz w:val="32"/>
          <w:szCs w:val="36"/>
        </w:rPr>
      </w:pPr>
      <w:r w:rsidRPr="007969DA">
        <w:rPr>
          <w:rFonts w:ascii="Arial" w:eastAsiaTheme="minorHAnsi" w:hAnsi="Arial" w:cs="Arial"/>
          <w:b/>
          <w:noProof/>
          <w:sz w:val="32"/>
          <w:szCs w:val="36"/>
        </w:rPr>
        <w:t>Heat Transfer: Counting Calories Activity – Wait, What Just H</w:t>
      </w:r>
      <w:r w:rsidR="009748F6" w:rsidRPr="007969DA">
        <w:rPr>
          <w:rFonts w:ascii="Arial" w:eastAsiaTheme="minorHAnsi" w:hAnsi="Arial" w:cs="Arial"/>
          <w:b/>
          <w:noProof/>
          <w:sz w:val="32"/>
          <w:szCs w:val="36"/>
        </w:rPr>
        <w:t>appened?</w:t>
      </w:r>
      <w:r w:rsidRPr="007969DA">
        <w:rPr>
          <w:rFonts w:ascii="Arial" w:eastAsiaTheme="minorHAnsi" w:hAnsi="Arial" w:cs="Arial"/>
          <w:b/>
          <w:noProof/>
          <w:sz w:val="32"/>
          <w:szCs w:val="36"/>
        </w:rPr>
        <w:t xml:space="preserve"> Worksheet</w:t>
      </w:r>
    </w:p>
    <w:p w:rsidR="00C503CE" w:rsidRPr="00C6453D" w:rsidRDefault="00C503CE" w:rsidP="00C503CE">
      <w:pPr>
        <w:spacing w:after="0"/>
        <w:jc w:val="center"/>
        <w:rPr>
          <w:sz w:val="36"/>
          <w:szCs w:val="36"/>
        </w:rPr>
      </w:pPr>
    </w:p>
    <w:p w:rsidR="00D26FE6" w:rsidRPr="00C503CE" w:rsidRDefault="00C503CE" w:rsidP="00C503CE">
      <w:pPr>
        <w:pStyle w:val="BulletIndented"/>
        <w:numPr>
          <w:ilvl w:val="0"/>
          <w:numId w:val="0"/>
        </w:numPr>
        <w:spacing w:after="100" w:afterAutospacing="1"/>
        <w:rPr>
          <w:rFonts w:ascii="Arial" w:hAnsi="Arial" w:cs="Arial"/>
          <w:b/>
          <w:szCs w:val="28"/>
        </w:rPr>
      </w:pPr>
      <w:r>
        <w:rPr>
          <w:rFonts w:ascii="Arial" w:hAnsi="Arial" w:cs="Arial"/>
          <w:b/>
          <w:szCs w:val="28"/>
        </w:rPr>
        <w:t>Part I: How Did You Do T</w:t>
      </w:r>
      <w:r w:rsidR="00F8540C" w:rsidRPr="00C503CE">
        <w:rPr>
          <w:rFonts w:ascii="Arial" w:hAnsi="Arial" w:cs="Arial"/>
          <w:b/>
          <w:szCs w:val="28"/>
        </w:rPr>
        <w:t>hat?</w:t>
      </w:r>
    </w:p>
    <w:p w:rsidR="009748F6" w:rsidRPr="00C6453D" w:rsidRDefault="009748F6" w:rsidP="00836CC7">
      <w:pPr>
        <w:pStyle w:val="BulletIndented"/>
        <w:numPr>
          <w:ilvl w:val="0"/>
          <w:numId w:val="3"/>
        </w:numPr>
        <w:spacing w:before="100" w:beforeAutospacing="1" w:after="100" w:afterAutospacing="1"/>
        <w:ind w:left="360"/>
        <w:rPr>
          <w:szCs w:val="24"/>
        </w:rPr>
      </w:pPr>
      <w:r w:rsidRPr="00C6453D">
        <w:rPr>
          <w:szCs w:val="24"/>
        </w:rPr>
        <w:t xml:space="preserve">What </w:t>
      </w:r>
      <w:r w:rsidR="00C6453D" w:rsidRPr="00C6453D">
        <w:rPr>
          <w:szCs w:val="24"/>
        </w:rPr>
        <w:t xml:space="preserve">do you think </w:t>
      </w:r>
      <w:r w:rsidRPr="00C6453D">
        <w:rPr>
          <w:szCs w:val="24"/>
        </w:rPr>
        <w:t>caused the water temperature to drop so much?</w:t>
      </w:r>
    </w:p>
    <w:p w:rsidR="002C0C0D" w:rsidRDefault="00C503CE" w:rsidP="00C503CE">
      <w:pPr>
        <w:pStyle w:val="BulletIndented"/>
        <w:numPr>
          <w:ilvl w:val="0"/>
          <w:numId w:val="0"/>
        </w:numPr>
        <w:tabs>
          <w:tab w:val="right" w:leader="underscore" w:pos="9360"/>
        </w:tabs>
        <w:spacing w:before="100" w:beforeAutospacing="1" w:after="100" w:afterAutospacing="1"/>
        <w:ind w:left="360"/>
        <w:rPr>
          <w:szCs w:val="24"/>
        </w:rPr>
      </w:pPr>
      <w:r w:rsidRPr="00C503CE">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P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9748F6" w:rsidRPr="00C6453D" w:rsidRDefault="009748F6" w:rsidP="00836CC7">
      <w:pPr>
        <w:pStyle w:val="BulletIndented"/>
        <w:numPr>
          <w:ilvl w:val="0"/>
          <w:numId w:val="3"/>
        </w:numPr>
        <w:spacing w:before="100" w:beforeAutospacing="1" w:after="100" w:afterAutospacing="1"/>
        <w:ind w:left="360"/>
        <w:rPr>
          <w:szCs w:val="24"/>
        </w:rPr>
      </w:pPr>
      <w:r w:rsidRPr="00C6453D">
        <w:rPr>
          <w:szCs w:val="24"/>
        </w:rPr>
        <w:t>Why did</w:t>
      </w:r>
      <w:r w:rsidR="00C6453D" w:rsidRPr="00C6453D">
        <w:rPr>
          <w:szCs w:val="24"/>
        </w:rPr>
        <w:t>n’t the water in the beaker</w:t>
      </w:r>
      <w:r w:rsidRPr="00C6453D">
        <w:rPr>
          <w:szCs w:val="24"/>
        </w:rPr>
        <w:t xml:space="preserve"> freeze wh</w:t>
      </w:r>
      <w:r w:rsidR="00C6453D" w:rsidRPr="00C6453D">
        <w:rPr>
          <w:szCs w:val="24"/>
        </w:rPr>
        <w:t>ile</w:t>
      </w:r>
      <w:r w:rsidRPr="00C6453D">
        <w:rPr>
          <w:szCs w:val="24"/>
        </w:rPr>
        <w:t xml:space="preserve"> the water </w:t>
      </w:r>
      <w:r w:rsidR="00C6453D" w:rsidRPr="00C6453D">
        <w:rPr>
          <w:szCs w:val="24"/>
        </w:rPr>
        <w:t xml:space="preserve">outside the beaker </w:t>
      </w:r>
      <w:r w:rsidRPr="00C6453D">
        <w:rPr>
          <w:szCs w:val="24"/>
        </w:rPr>
        <w:t xml:space="preserve">did? </w:t>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sidRPr="00C503CE">
        <w:rPr>
          <w:szCs w:val="24"/>
        </w:rPr>
        <w:tab/>
      </w:r>
      <w:r w:rsidRPr="00C503CE">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P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1C25C4" w:rsidRDefault="009748F6" w:rsidP="00836CC7">
      <w:pPr>
        <w:pStyle w:val="BulletIndented"/>
        <w:numPr>
          <w:ilvl w:val="0"/>
          <w:numId w:val="3"/>
        </w:numPr>
        <w:spacing w:before="100" w:beforeAutospacing="1" w:after="100" w:afterAutospacing="1"/>
        <w:ind w:left="360"/>
        <w:rPr>
          <w:szCs w:val="24"/>
        </w:rPr>
      </w:pPr>
      <w:r w:rsidRPr="00C6453D">
        <w:rPr>
          <w:szCs w:val="24"/>
        </w:rPr>
        <w:t>Can you think of a good way to measure the amount of energy absorbed in this reaction? List your ideas below.</w:t>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sidRPr="00C503CE">
        <w:rPr>
          <w:szCs w:val="24"/>
        </w:rPr>
        <w:tab/>
      </w:r>
      <w:r w:rsidRPr="00C503CE">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Pr="00C503CE" w:rsidRDefault="00C503CE" w:rsidP="00C503CE">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C503CE" w:rsidRDefault="00C503CE" w:rsidP="003458B9">
      <w:pPr>
        <w:pStyle w:val="BulletIndented"/>
        <w:numPr>
          <w:ilvl w:val="0"/>
          <w:numId w:val="0"/>
        </w:numPr>
        <w:spacing w:before="100" w:beforeAutospacing="1" w:after="100" w:afterAutospacing="1"/>
        <w:rPr>
          <w:b/>
          <w:sz w:val="28"/>
          <w:szCs w:val="28"/>
        </w:rPr>
      </w:pPr>
    </w:p>
    <w:p w:rsidR="003458B9" w:rsidRPr="00C503CE" w:rsidRDefault="00C503CE" w:rsidP="00C503CE">
      <w:pPr>
        <w:pStyle w:val="BulletIndented"/>
        <w:numPr>
          <w:ilvl w:val="0"/>
          <w:numId w:val="0"/>
        </w:numPr>
        <w:spacing w:after="100" w:afterAutospacing="1"/>
        <w:rPr>
          <w:rFonts w:ascii="Arial" w:hAnsi="Arial" w:cs="Arial"/>
          <w:b/>
          <w:szCs w:val="28"/>
        </w:rPr>
      </w:pPr>
      <w:r>
        <w:rPr>
          <w:rFonts w:ascii="Arial" w:hAnsi="Arial" w:cs="Arial"/>
          <w:b/>
          <w:szCs w:val="28"/>
        </w:rPr>
        <w:lastRenderedPageBreak/>
        <w:t xml:space="preserve">Part II: </w:t>
      </w:r>
      <w:r w:rsidR="003458B9" w:rsidRPr="00C503CE">
        <w:rPr>
          <w:rFonts w:ascii="Arial" w:hAnsi="Arial" w:cs="Arial"/>
          <w:b/>
          <w:szCs w:val="28"/>
        </w:rPr>
        <w:t>Background</w:t>
      </w:r>
    </w:p>
    <w:p w:rsidR="00C179F6" w:rsidRPr="00C6453D" w:rsidRDefault="002C0C0D" w:rsidP="00C179F6">
      <w:pPr>
        <w:spacing w:after="120"/>
      </w:pPr>
      <w:r w:rsidRPr="00C6453D">
        <w:t xml:space="preserve">A calorimeter is a fairly simple device. All that is required is a chamber in which to house an energy generating reaction, and some substance with a known heat capacity to capture the heat generated. </w:t>
      </w:r>
      <w:r w:rsidR="00C179F6" w:rsidRPr="00C6453D">
        <w:t xml:space="preserve">There are many different types of calorimeters. For example, in large particle accelerators, physicists use specialized calorimeters to detect the quantized energy given off by the presence of rare subatomic particles. Food chemists use bomb calorimeters to measure the energy content of food. A bomb calorimeter is a type of constant volume calorimeter which is divided into two parts. Imagine a cylinder within a cylinder. The smaller cylinder, which is made of a highly conductive material, contains an excess of oxygen, an electrical igniter, and the food in question. The larger cylinder surrounding it contains water and a thermometer and is well insulated. </w:t>
      </w:r>
    </w:p>
    <w:p w:rsidR="002C0C0D" w:rsidRPr="00C6453D" w:rsidRDefault="002C0C0D" w:rsidP="00C503CE">
      <w:pPr>
        <w:spacing w:after="120"/>
        <w:outlineLvl w:val="0"/>
      </w:pPr>
      <w:r w:rsidRPr="00C6453D">
        <w:t>For this activity, we will use water because it is read</w:t>
      </w:r>
      <w:r w:rsidR="00705D82">
        <w:t>ily available and it</w:t>
      </w:r>
      <w:r w:rsidRPr="00C6453D">
        <w:t>s properties well understood. Depending on the type of calorimeter used, this can be housed in the same chamber as the reaction (such as dissolving one substance in another) or in a different chamber (such as for a combustion reaction). Heat transfer to the surrounding</w:t>
      </w:r>
      <w:r w:rsidR="00C179F6">
        <w:t xml:space="preserve"> structure of the calorimeter</w:t>
      </w:r>
      <w:r w:rsidRPr="00C6453D">
        <w:t xml:space="preserve"> should be minimal. The heat should instead go into the measuring substance to raise its temperature. Where do you think the calorimeter would lose heat? For simplicity’s sake, we will assume that the moving water is heated uniformly when stirred effectively.  </w:t>
      </w:r>
    </w:p>
    <w:p w:rsidR="003458B9" w:rsidRDefault="002C0C0D" w:rsidP="00C503CE">
      <w:pPr>
        <w:spacing w:after="120"/>
      </w:pPr>
      <w:r w:rsidRPr="00C6453D">
        <w:t xml:space="preserve">A much simpler calorimeter is a coffee cup calorimeter. Though there are variations, this works on the same principle as other calorimeters. In this case, a cup holds the </w:t>
      </w:r>
      <w:r w:rsidRPr="001C13F1">
        <w:rPr>
          <w:i/>
        </w:rPr>
        <w:t>reaction of interest,</w:t>
      </w:r>
      <w:r w:rsidRPr="00C6453D">
        <w:t xml:space="preserve"> and a thermometer measures the temperature change. In this activity, the dissolution of potassium chloride salt (KCl) in water is the reaction of interest. We want to maximize the amount of energy going into the water, so the cup should be as insulating as possible. Multiple layers might even be used</w:t>
      </w:r>
      <w:r w:rsidR="001C13F1">
        <w:t xml:space="preserve"> (that is, a cup nested inside of another cup)</w:t>
      </w:r>
      <w:r w:rsidRPr="00C6453D">
        <w:t xml:space="preserve">. We also want to minimize losses elsewhere. Where else might we lose heat? The mechanism of transport of heat in this device includes both conduction through the barrier and convection of the water. In order for our assumption of uniform temperature to be valid, it must be stirred, no matter the design. Why does this make a difference? </w:t>
      </w:r>
      <w:r w:rsidR="001C13F1">
        <w:t>Well, s</w:t>
      </w:r>
      <w:r w:rsidR="005F5250">
        <w:t xml:space="preserve">tirring the water helps </w:t>
      </w:r>
      <w:r w:rsidR="001C13F1">
        <w:t>en</w:t>
      </w:r>
      <w:r w:rsidR="005F5250">
        <w:t xml:space="preserve">sure that the hot and cold water in the cup </w:t>
      </w:r>
      <w:r w:rsidR="001C13F1">
        <w:t xml:space="preserve">are well </w:t>
      </w:r>
      <w:r w:rsidR="005F5250">
        <w:t>mix</w:t>
      </w:r>
      <w:r w:rsidR="001C13F1">
        <w:t>ed</w:t>
      </w:r>
      <w:r w:rsidR="005F5250">
        <w:t xml:space="preserve">. This </w:t>
      </w:r>
      <w:r w:rsidR="001C13F1">
        <w:t>assures us</w:t>
      </w:r>
      <w:r w:rsidR="005F5250">
        <w:t xml:space="preserve"> that the heat will be evenly distributed and that we will get an accurate temperature reading.</w:t>
      </w:r>
    </w:p>
    <w:p w:rsidR="00945C98" w:rsidRDefault="00945C98" w:rsidP="00945C98">
      <w:pPr>
        <w:rPr>
          <w:b/>
        </w:rPr>
      </w:pPr>
      <w:r>
        <w:rPr>
          <w:b/>
        </w:rPr>
        <w:t>Calculations</w:t>
      </w:r>
    </w:p>
    <w:p w:rsidR="00945C98" w:rsidRDefault="00945C98" w:rsidP="00945C98">
      <w:r>
        <w:t xml:space="preserve">In order to figure out how much energy is transferred, we first need to know some important equations. First, the heat </w:t>
      </w:r>
      <w:r w:rsidRPr="001C13F1">
        <w:rPr>
          <w:i/>
        </w:rPr>
        <w:t>(Q)</w:t>
      </w:r>
      <w:r>
        <w:t xml:space="preserve"> is related to the change in temperature </w:t>
      </w:r>
      <w:r w:rsidRPr="001C13F1">
        <w:rPr>
          <w:i/>
        </w:rPr>
        <w:t>(T)</w:t>
      </w:r>
      <w:r>
        <w:t xml:space="preserve"> by the heat capacity </w:t>
      </w:r>
      <w:r w:rsidRPr="001C13F1">
        <w:rPr>
          <w:i/>
        </w:rPr>
        <w:t>(C</w:t>
      </w:r>
      <w:r w:rsidRPr="001C13F1">
        <w:rPr>
          <w:i/>
          <w:vertAlign w:val="subscript"/>
        </w:rPr>
        <w:t>p</w:t>
      </w:r>
      <w:r w:rsidRPr="001C13F1">
        <w:rPr>
          <w:i/>
        </w:rPr>
        <w:t>)</w:t>
      </w:r>
      <w:r>
        <w:t xml:space="preserve"> for a given number of moles </w:t>
      </w:r>
      <w:r w:rsidRPr="001C13F1">
        <w:rPr>
          <w:i/>
        </w:rPr>
        <w:t>(n).</w:t>
      </w:r>
      <w:r>
        <w:t xml:space="preserve"> The equation we get is as follows:</w:t>
      </w:r>
    </w:p>
    <w:p w:rsidR="00945C98" w:rsidRPr="00A01E48" w:rsidRDefault="00945C98" w:rsidP="00945C98">
      <m:oMathPara>
        <m:oMath>
          <m:r>
            <w:rPr>
              <w:rFonts w:ascii="Cambria Math" w:hAnsi="Cambria Math"/>
            </w:rPr>
            <m:t>Q=n</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∆T</m:t>
          </m:r>
        </m:oMath>
      </m:oMathPara>
    </w:p>
    <w:p w:rsidR="00945C98" w:rsidRDefault="00945C98" w:rsidP="00945C98">
      <w:pPr>
        <w:spacing w:after="120"/>
        <w:outlineLvl w:val="0"/>
      </w:pPr>
      <w:r>
        <w:t xml:space="preserve">In this case, we want to use the heat capacity, moles and temperature change of the water. Another important equation is used to calculate how much energy you might predict has been given off in a reaction. The heat of solution is given by </w:t>
      </w:r>
    </w:p>
    <w:p w:rsidR="00945C98" w:rsidRDefault="00945C98" w:rsidP="00945C98">
      <w:pPr>
        <w:spacing w:after="120"/>
        <w:outlineLvl w:val="0"/>
      </w:pPr>
      <m:oMathPara>
        <m:oMath>
          <m:r>
            <w:rPr>
              <w:rFonts w:ascii="Cambria Math" w:hAnsi="Cambria Math"/>
            </w:rPr>
            <m:t>∆Hn=Q</m:t>
          </m:r>
        </m:oMath>
      </m:oMathPara>
    </w:p>
    <w:p w:rsidR="00945C98" w:rsidRDefault="00945C98" w:rsidP="00945C98">
      <w:pPr>
        <w:spacing w:after="120"/>
        <w:outlineLvl w:val="0"/>
      </w:pPr>
      <w:r>
        <w:t xml:space="preserve">Where </w:t>
      </w:r>
      <w:r w:rsidRPr="001C13F1">
        <w:rPr>
          <w:i/>
        </w:rPr>
        <w:t>n</w:t>
      </w:r>
      <w:r>
        <w:t xml:space="preserve"> is the number of moles of our salt and </w:t>
      </w:r>
      <w:r w:rsidRPr="001C13F1">
        <w:rPr>
          <w:i/>
        </w:rPr>
        <w:t>∆H</w:t>
      </w:r>
      <w:r>
        <w:t xml:space="preserve"> is the change in enthalpy per mole of our system. Enthalpy is a special measure of energy in a system. In this case, it is the energy required to dissolve our salt. Enthalpy is also applied to chemical reactions and other energy equations in engineering. </w:t>
      </w:r>
    </w:p>
    <w:p w:rsidR="007872BD" w:rsidRPr="00C503CE" w:rsidRDefault="007872BD" w:rsidP="001C13F1">
      <w:pPr>
        <w:pStyle w:val="BulletIndented"/>
        <w:numPr>
          <w:ilvl w:val="0"/>
          <w:numId w:val="0"/>
        </w:numPr>
        <w:spacing w:before="240" w:after="100" w:afterAutospacing="1"/>
        <w:rPr>
          <w:rFonts w:ascii="Arial" w:hAnsi="Arial" w:cs="Arial"/>
          <w:b/>
          <w:szCs w:val="28"/>
        </w:rPr>
      </w:pPr>
      <w:r w:rsidRPr="00C503CE">
        <w:rPr>
          <w:rFonts w:ascii="Arial" w:hAnsi="Arial" w:cs="Arial"/>
          <w:b/>
          <w:szCs w:val="28"/>
        </w:rPr>
        <w:t>Part I</w:t>
      </w:r>
      <w:r w:rsidR="00F8540C" w:rsidRPr="00C503CE">
        <w:rPr>
          <w:rFonts w:ascii="Arial" w:hAnsi="Arial" w:cs="Arial"/>
          <w:b/>
          <w:szCs w:val="28"/>
        </w:rPr>
        <w:t>I</w:t>
      </w:r>
      <w:r w:rsidRPr="00C503CE">
        <w:rPr>
          <w:rFonts w:ascii="Arial" w:hAnsi="Arial" w:cs="Arial"/>
          <w:b/>
          <w:szCs w:val="28"/>
        </w:rPr>
        <w:t>I</w:t>
      </w:r>
      <w:r w:rsidR="00C503CE">
        <w:rPr>
          <w:rFonts w:ascii="Arial" w:hAnsi="Arial" w:cs="Arial"/>
          <w:b/>
          <w:szCs w:val="28"/>
        </w:rPr>
        <w:t>: Background Questions</w:t>
      </w:r>
    </w:p>
    <w:p w:rsidR="00C6453D" w:rsidRPr="00C6453D" w:rsidRDefault="007872BD" w:rsidP="001C13F1">
      <w:pPr>
        <w:pStyle w:val="BulletIndented"/>
        <w:numPr>
          <w:ilvl w:val="0"/>
          <w:numId w:val="0"/>
        </w:numPr>
        <w:spacing w:before="100" w:beforeAutospacing="1" w:after="100" w:afterAutospacing="1"/>
        <w:rPr>
          <w:szCs w:val="24"/>
        </w:rPr>
      </w:pPr>
      <w:r w:rsidRPr="00C6453D">
        <w:rPr>
          <w:szCs w:val="24"/>
        </w:rPr>
        <w:t xml:space="preserve">Based </w:t>
      </w:r>
      <w:r w:rsidR="00C6453D" w:rsidRPr="00C6453D">
        <w:rPr>
          <w:szCs w:val="24"/>
        </w:rPr>
        <w:t>on</w:t>
      </w:r>
      <w:r w:rsidRPr="00C6453D">
        <w:rPr>
          <w:szCs w:val="24"/>
        </w:rPr>
        <w:t xml:space="preserve"> personal experience and intuition, </w:t>
      </w:r>
      <w:r w:rsidR="00C6453D" w:rsidRPr="00C6453D">
        <w:rPr>
          <w:szCs w:val="24"/>
        </w:rPr>
        <w:t>answer the following questions:</w:t>
      </w:r>
    </w:p>
    <w:p w:rsidR="001C13F1" w:rsidRDefault="00C6453D" w:rsidP="00836CC7">
      <w:pPr>
        <w:pStyle w:val="BulletIndented"/>
        <w:numPr>
          <w:ilvl w:val="0"/>
          <w:numId w:val="4"/>
        </w:numPr>
        <w:tabs>
          <w:tab w:val="right" w:leader="underscore" w:pos="9360"/>
        </w:tabs>
        <w:spacing w:before="100" w:beforeAutospacing="1" w:after="100" w:afterAutospacing="1"/>
        <w:ind w:left="360"/>
        <w:rPr>
          <w:szCs w:val="24"/>
        </w:rPr>
      </w:pPr>
      <w:r w:rsidRPr="00C6453D">
        <w:rPr>
          <w:szCs w:val="24"/>
        </w:rPr>
        <w:t>W</w:t>
      </w:r>
      <w:r w:rsidR="007872BD" w:rsidRPr="00C6453D">
        <w:rPr>
          <w:szCs w:val="24"/>
        </w:rPr>
        <w:t xml:space="preserve">hat </w:t>
      </w:r>
      <w:r w:rsidR="001C13F1">
        <w:rPr>
          <w:szCs w:val="24"/>
        </w:rPr>
        <w:t>type</w:t>
      </w:r>
      <w:r w:rsidR="007872BD" w:rsidRPr="00C6453D">
        <w:rPr>
          <w:szCs w:val="24"/>
        </w:rPr>
        <w:t xml:space="preserve"> of cup do you think would be the best for retaining heat?</w:t>
      </w:r>
      <w:r w:rsidR="001C13F1">
        <w:rPr>
          <w:szCs w:val="24"/>
        </w:rPr>
        <w:t xml:space="preserve"> Why?</w:t>
      </w:r>
    </w:p>
    <w:p w:rsidR="001C13F1" w:rsidRDefault="001C13F1" w:rsidP="001C13F1">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1C13F1" w:rsidRDefault="001C13F1" w:rsidP="001C13F1">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1C13F1" w:rsidRDefault="001C13F1" w:rsidP="001C13F1">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7872BD" w:rsidRPr="00C6453D" w:rsidRDefault="007872BD" w:rsidP="00836CC7">
      <w:pPr>
        <w:pStyle w:val="BulletIndented"/>
        <w:numPr>
          <w:ilvl w:val="0"/>
          <w:numId w:val="4"/>
        </w:numPr>
        <w:tabs>
          <w:tab w:val="right" w:leader="underscore" w:pos="9360"/>
        </w:tabs>
        <w:spacing w:before="100" w:beforeAutospacing="1" w:after="100" w:afterAutospacing="1"/>
        <w:ind w:left="360"/>
        <w:rPr>
          <w:szCs w:val="24"/>
        </w:rPr>
      </w:pPr>
      <w:r w:rsidRPr="00C6453D">
        <w:rPr>
          <w:szCs w:val="24"/>
        </w:rPr>
        <w:t>What materials do you think would improve any cups’ insulating properties?</w:t>
      </w:r>
    </w:p>
    <w:p w:rsidR="00BB21F5" w:rsidRDefault="00BB21F5" w:rsidP="00BB21F5">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BB21F5" w:rsidRDefault="00BB21F5" w:rsidP="00BB21F5">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4E65C1" w:rsidRDefault="00C6453D" w:rsidP="00836CC7">
      <w:pPr>
        <w:pStyle w:val="BulletIndented"/>
        <w:numPr>
          <w:ilvl w:val="0"/>
          <w:numId w:val="4"/>
        </w:numPr>
        <w:tabs>
          <w:tab w:val="right" w:leader="underscore" w:pos="9360"/>
        </w:tabs>
        <w:spacing w:before="100" w:beforeAutospacing="1" w:after="100" w:afterAutospacing="1"/>
        <w:ind w:left="360"/>
        <w:rPr>
          <w:szCs w:val="24"/>
        </w:rPr>
      </w:pPr>
      <w:r w:rsidRPr="00C6453D">
        <w:rPr>
          <w:szCs w:val="24"/>
        </w:rPr>
        <w:t>Which do you think</w:t>
      </w:r>
      <w:r w:rsidR="00BB21F5">
        <w:rPr>
          <w:szCs w:val="24"/>
        </w:rPr>
        <w:t xml:space="preserve"> is a better insulator:</w:t>
      </w:r>
      <w:r w:rsidR="005025D2" w:rsidRPr="00C6453D">
        <w:rPr>
          <w:szCs w:val="24"/>
        </w:rPr>
        <w:t xml:space="preserve"> aluminum foil or cloth? </w:t>
      </w:r>
    </w:p>
    <w:p w:rsidR="00BB21F5" w:rsidRDefault="00BB21F5" w:rsidP="00BB21F5">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5025D2" w:rsidRPr="00C6453D" w:rsidRDefault="005025D2" w:rsidP="00836CC7">
      <w:pPr>
        <w:pStyle w:val="BulletIndented"/>
        <w:numPr>
          <w:ilvl w:val="0"/>
          <w:numId w:val="4"/>
        </w:numPr>
        <w:tabs>
          <w:tab w:val="right" w:leader="underscore" w:pos="9360"/>
        </w:tabs>
        <w:spacing w:before="100" w:beforeAutospacing="1" w:after="100" w:afterAutospacing="1"/>
        <w:ind w:left="360"/>
        <w:rPr>
          <w:szCs w:val="24"/>
        </w:rPr>
      </w:pPr>
      <w:r w:rsidRPr="00C6453D">
        <w:rPr>
          <w:szCs w:val="24"/>
        </w:rPr>
        <w:t xml:space="preserve">Where </w:t>
      </w:r>
      <w:r w:rsidR="00C6453D" w:rsidRPr="00C6453D">
        <w:rPr>
          <w:szCs w:val="24"/>
        </w:rPr>
        <w:t>might a calorimeter lose heat?</w:t>
      </w:r>
      <w:r w:rsidRPr="00C6453D">
        <w:rPr>
          <w:szCs w:val="24"/>
        </w:rPr>
        <w:t xml:space="preserve"> </w:t>
      </w:r>
    </w:p>
    <w:p w:rsidR="00BB21F5" w:rsidRDefault="00BB21F5" w:rsidP="00BB21F5">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BB21F5" w:rsidRDefault="00BB21F5" w:rsidP="00BB21F5">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BB21F5" w:rsidRDefault="00BB21F5" w:rsidP="00BB21F5">
      <w:pPr>
        <w:pStyle w:val="BulletIndented"/>
        <w:numPr>
          <w:ilvl w:val="0"/>
          <w:numId w:val="0"/>
        </w:numPr>
        <w:tabs>
          <w:tab w:val="right" w:leader="underscore" w:pos="9360"/>
        </w:tabs>
        <w:spacing w:before="100" w:beforeAutospacing="1" w:after="100" w:afterAutospacing="1"/>
        <w:ind w:left="360"/>
        <w:rPr>
          <w:szCs w:val="24"/>
        </w:rPr>
      </w:pPr>
      <w:r>
        <w:rPr>
          <w:szCs w:val="24"/>
        </w:rPr>
        <w:tab/>
      </w:r>
    </w:p>
    <w:p w:rsidR="007872BD" w:rsidRDefault="007872BD" w:rsidP="007872BD">
      <w:pPr>
        <w:pStyle w:val="Body"/>
        <w:spacing w:after="80" w:line="240" w:lineRule="auto"/>
      </w:pPr>
    </w:p>
    <w:sectPr w:rsidR="007872BD" w:rsidSect="003E79E2">
      <w:footerReference w:type="even"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42" w:rsidRDefault="00992742">
      <w:r>
        <w:separator/>
      </w:r>
    </w:p>
  </w:endnote>
  <w:endnote w:type="continuationSeparator" w:id="0">
    <w:p w:rsidR="00992742" w:rsidRDefault="0099274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C4" w:rsidRDefault="00EC4E3D">
    <w:pPr>
      <w:framePr w:wrap="around" w:vAnchor="text" w:hAnchor="margin" w:xAlign="center" w:y="1"/>
    </w:pPr>
    <w:r>
      <w:fldChar w:fldCharType="begin"/>
    </w:r>
    <w:r w:rsidR="001C25C4">
      <w:instrText xml:space="preserve">PAGE  </w:instrText>
    </w:r>
    <w:r>
      <w:fldChar w:fldCharType="end"/>
    </w:r>
  </w:p>
  <w:p w:rsidR="001C25C4" w:rsidRDefault="001C25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CE" w:rsidRPr="00C503CE" w:rsidRDefault="00C503CE" w:rsidP="00C503CE">
    <w:pPr>
      <w:pStyle w:val="Footer"/>
      <w:tabs>
        <w:tab w:val="clear" w:pos="8640"/>
        <w:tab w:val="right" w:pos="9360"/>
      </w:tabs>
      <w:spacing w:after="0"/>
      <w:rPr>
        <w:sz w:val="16"/>
      </w:rPr>
    </w:pPr>
    <w:r w:rsidRPr="00C503CE">
      <w:rPr>
        <w:rFonts w:ascii="Arial" w:eastAsiaTheme="minorHAnsi" w:hAnsi="Arial" w:cs="Arial"/>
        <w:b/>
        <w:noProof/>
        <w:sz w:val="20"/>
        <w:szCs w:val="36"/>
      </w:rPr>
      <w:t>Heat Transfer: Counting Calories Activity – Wait, What Just Happened? Worksheet</w:t>
    </w:r>
    <w:r>
      <w:rPr>
        <w:rFonts w:ascii="Arial" w:eastAsiaTheme="minorHAnsi" w:hAnsi="Arial" w:cs="Arial"/>
        <w:b/>
        <w:noProof/>
        <w:sz w:val="20"/>
        <w:szCs w:val="36"/>
      </w:rPr>
      <w:tab/>
    </w:r>
    <w:r w:rsidR="00EC4E3D" w:rsidRPr="00C503CE">
      <w:rPr>
        <w:rFonts w:ascii="Arial" w:eastAsiaTheme="minorHAnsi" w:hAnsi="Arial" w:cs="Arial"/>
        <w:b/>
        <w:noProof/>
        <w:sz w:val="20"/>
        <w:szCs w:val="36"/>
      </w:rPr>
      <w:fldChar w:fldCharType="begin"/>
    </w:r>
    <w:r w:rsidRPr="00C503CE">
      <w:rPr>
        <w:rFonts w:ascii="Arial" w:eastAsiaTheme="minorHAnsi" w:hAnsi="Arial" w:cs="Arial"/>
        <w:b/>
        <w:noProof/>
        <w:sz w:val="20"/>
        <w:szCs w:val="36"/>
      </w:rPr>
      <w:instrText xml:space="preserve"> PAGE   \* MERGEFORMAT </w:instrText>
    </w:r>
    <w:r w:rsidR="00EC4E3D" w:rsidRPr="00C503CE">
      <w:rPr>
        <w:rFonts w:ascii="Arial" w:eastAsiaTheme="minorHAnsi" w:hAnsi="Arial" w:cs="Arial"/>
        <w:b/>
        <w:noProof/>
        <w:sz w:val="20"/>
        <w:szCs w:val="36"/>
      </w:rPr>
      <w:fldChar w:fldCharType="separate"/>
    </w:r>
    <w:r w:rsidR="00F84B36">
      <w:rPr>
        <w:rFonts w:ascii="Arial" w:eastAsiaTheme="minorHAnsi" w:hAnsi="Arial" w:cs="Arial"/>
        <w:b/>
        <w:noProof/>
        <w:sz w:val="20"/>
        <w:szCs w:val="36"/>
      </w:rPr>
      <w:t>2</w:t>
    </w:r>
    <w:r w:rsidR="00EC4E3D" w:rsidRPr="00C503CE">
      <w:rPr>
        <w:rFonts w:ascii="Arial" w:eastAsiaTheme="minorHAnsi" w:hAnsi="Arial" w:cs="Arial"/>
        <w:b/>
        <w:noProof/>
        <w:sz w:val="20"/>
        <w:szCs w:val="36"/>
      </w:rPr>
      <w:fldChar w:fldCharType="end"/>
    </w:r>
  </w:p>
  <w:p w:rsidR="001C25C4" w:rsidRDefault="001C25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C4" w:rsidRPr="00C503CE" w:rsidRDefault="00C503CE" w:rsidP="00C503CE">
    <w:pPr>
      <w:pStyle w:val="Footer"/>
      <w:tabs>
        <w:tab w:val="clear" w:pos="8640"/>
        <w:tab w:val="right" w:pos="9360"/>
      </w:tabs>
      <w:spacing w:after="0"/>
      <w:rPr>
        <w:sz w:val="16"/>
      </w:rPr>
    </w:pPr>
    <w:r w:rsidRPr="00C503CE">
      <w:rPr>
        <w:rFonts w:ascii="Arial" w:eastAsiaTheme="minorHAnsi" w:hAnsi="Arial" w:cs="Arial"/>
        <w:b/>
        <w:noProof/>
        <w:sz w:val="20"/>
        <w:szCs w:val="36"/>
      </w:rPr>
      <w:t>Heat Transfer: Counting Calories Activity – Wait, What Just Happened? Worksheet</w:t>
    </w:r>
    <w:r>
      <w:rPr>
        <w:rFonts w:ascii="Arial" w:eastAsiaTheme="minorHAnsi" w:hAnsi="Arial" w:cs="Arial"/>
        <w:b/>
        <w:noProof/>
        <w:sz w:val="20"/>
        <w:szCs w:val="36"/>
      </w:rPr>
      <w:tab/>
    </w:r>
    <w:r w:rsidR="00EC4E3D" w:rsidRPr="00C503CE">
      <w:rPr>
        <w:rFonts w:ascii="Arial" w:eastAsiaTheme="minorHAnsi" w:hAnsi="Arial" w:cs="Arial"/>
        <w:b/>
        <w:noProof/>
        <w:sz w:val="20"/>
        <w:szCs w:val="36"/>
      </w:rPr>
      <w:fldChar w:fldCharType="begin"/>
    </w:r>
    <w:r w:rsidRPr="00C503CE">
      <w:rPr>
        <w:rFonts w:ascii="Arial" w:eastAsiaTheme="minorHAnsi" w:hAnsi="Arial" w:cs="Arial"/>
        <w:b/>
        <w:noProof/>
        <w:sz w:val="20"/>
        <w:szCs w:val="36"/>
      </w:rPr>
      <w:instrText xml:space="preserve"> PAGE   \* MERGEFORMAT </w:instrText>
    </w:r>
    <w:r w:rsidR="00EC4E3D" w:rsidRPr="00C503CE">
      <w:rPr>
        <w:rFonts w:ascii="Arial" w:eastAsiaTheme="minorHAnsi" w:hAnsi="Arial" w:cs="Arial"/>
        <w:b/>
        <w:noProof/>
        <w:sz w:val="20"/>
        <w:szCs w:val="36"/>
      </w:rPr>
      <w:fldChar w:fldCharType="separate"/>
    </w:r>
    <w:r w:rsidR="00992742">
      <w:rPr>
        <w:rFonts w:ascii="Arial" w:eastAsiaTheme="minorHAnsi" w:hAnsi="Arial" w:cs="Arial"/>
        <w:b/>
        <w:noProof/>
        <w:sz w:val="20"/>
        <w:szCs w:val="36"/>
      </w:rPr>
      <w:t>1</w:t>
    </w:r>
    <w:r w:rsidR="00EC4E3D" w:rsidRPr="00C503CE">
      <w:rPr>
        <w:rFonts w:ascii="Arial" w:eastAsiaTheme="minorHAnsi" w:hAnsi="Arial" w:cs="Arial"/>
        <w:b/>
        <w:noProof/>
        <w:sz w:val="20"/>
        <w:szCs w:val="3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42" w:rsidRDefault="00992742">
      <w:r>
        <w:separator/>
      </w:r>
    </w:p>
  </w:footnote>
  <w:footnote w:type="continuationSeparator" w:id="0">
    <w:p w:rsidR="00992742" w:rsidRDefault="00992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C4" w:rsidRPr="005E1C9A" w:rsidRDefault="001C25C4" w:rsidP="005E1C9A">
    <w:pPr>
      <w:pStyle w:val="Heading1"/>
      <w:rPr>
        <w:rFonts w:cs="Arial"/>
        <w:b w:val="0"/>
        <w:sz w:val="22"/>
        <w:szCs w:val="22"/>
      </w:rPr>
    </w:pPr>
    <w:r w:rsidRPr="005E1C9A">
      <w:rPr>
        <w:rFonts w:cs="Arial"/>
        <w:sz w:val="22"/>
        <w:szCs w:val="22"/>
      </w:rPr>
      <w:t>Name: _______________________</w:t>
    </w:r>
    <w:r>
      <w:rPr>
        <w:rFonts w:cs="Arial"/>
        <w:sz w:val="22"/>
        <w:szCs w:val="22"/>
      </w:rPr>
      <w:t>________</w:t>
    </w:r>
    <w:r w:rsidRPr="005E1C9A">
      <w:rPr>
        <w:rFonts w:cs="Arial"/>
        <w:sz w:val="22"/>
        <w:szCs w:val="22"/>
      </w:rPr>
      <w:t>_____________ Date: __</w:t>
    </w:r>
    <w:r>
      <w:rPr>
        <w:rFonts w:cs="Arial"/>
        <w:sz w:val="22"/>
        <w:szCs w:val="22"/>
      </w:rPr>
      <w:t>____</w:t>
    </w:r>
    <w:r w:rsidRPr="005E1C9A">
      <w:rPr>
        <w:rFonts w:cs="Arial"/>
        <w:sz w:val="22"/>
        <w:szCs w:val="22"/>
      </w:rPr>
      <w:t>_______________</w:t>
    </w:r>
  </w:p>
  <w:p w:rsidR="001C25C4" w:rsidRDefault="001C2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87AA9"/>
    <w:multiLevelType w:val="hybridMultilevel"/>
    <w:tmpl w:val="F5FE9BE2"/>
    <w:lvl w:ilvl="0" w:tplc="2DE63740">
      <w:start w:val="1"/>
      <w:numFmt w:val="bullet"/>
      <w:pStyle w:val="Bulleted2"/>
      <w:lvlText w:val="-"/>
      <w:lvlJc w:val="left"/>
      <w:pPr>
        <w:tabs>
          <w:tab w:val="num" w:pos="1080"/>
        </w:tabs>
        <w:ind w:left="1080" w:hanging="360"/>
      </w:pPr>
      <w:rPr>
        <w:rFonts w:ascii="Times" w:hAnsi="Times" w:hint="default"/>
      </w:rPr>
    </w:lvl>
    <w:lvl w:ilvl="1" w:tplc="113C6CFA" w:tentative="1">
      <w:start w:val="1"/>
      <w:numFmt w:val="bullet"/>
      <w:lvlText w:val="o"/>
      <w:lvlJc w:val="left"/>
      <w:pPr>
        <w:tabs>
          <w:tab w:val="num" w:pos="1980"/>
        </w:tabs>
        <w:ind w:left="1980" w:hanging="360"/>
      </w:pPr>
      <w:rPr>
        <w:rFonts w:ascii="Courier New" w:hAnsi="Courier New" w:hint="default"/>
      </w:rPr>
    </w:lvl>
    <w:lvl w:ilvl="2" w:tplc="11A43E42" w:tentative="1">
      <w:start w:val="1"/>
      <w:numFmt w:val="bullet"/>
      <w:lvlText w:val=""/>
      <w:lvlJc w:val="left"/>
      <w:pPr>
        <w:tabs>
          <w:tab w:val="num" w:pos="2700"/>
        </w:tabs>
        <w:ind w:left="2700" w:hanging="360"/>
      </w:pPr>
      <w:rPr>
        <w:rFonts w:ascii="Wingdings" w:hAnsi="Wingdings" w:hint="default"/>
      </w:rPr>
    </w:lvl>
    <w:lvl w:ilvl="3" w:tplc="E2705FD2" w:tentative="1">
      <w:start w:val="1"/>
      <w:numFmt w:val="bullet"/>
      <w:lvlText w:val=""/>
      <w:lvlJc w:val="left"/>
      <w:pPr>
        <w:tabs>
          <w:tab w:val="num" w:pos="3420"/>
        </w:tabs>
        <w:ind w:left="3420" w:hanging="360"/>
      </w:pPr>
      <w:rPr>
        <w:rFonts w:ascii="Symbol" w:hAnsi="Symbol" w:hint="default"/>
      </w:rPr>
    </w:lvl>
    <w:lvl w:ilvl="4" w:tplc="77407516" w:tentative="1">
      <w:start w:val="1"/>
      <w:numFmt w:val="bullet"/>
      <w:lvlText w:val="o"/>
      <w:lvlJc w:val="left"/>
      <w:pPr>
        <w:tabs>
          <w:tab w:val="num" w:pos="4140"/>
        </w:tabs>
        <w:ind w:left="4140" w:hanging="360"/>
      </w:pPr>
      <w:rPr>
        <w:rFonts w:ascii="Courier New" w:hAnsi="Courier New" w:hint="default"/>
      </w:rPr>
    </w:lvl>
    <w:lvl w:ilvl="5" w:tplc="681A0EB8" w:tentative="1">
      <w:start w:val="1"/>
      <w:numFmt w:val="bullet"/>
      <w:lvlText w:val=""/>
      <w:lvlJc w:val="left"/>
      <w:pPr>
        <w:tabs>
          <w:tab w:val="num" w:pos="4860"/>
        </w:tabs>
        <w:ind w:left="4860" w:hanging="360"/>
      </w:pPr>
      <w:rPr>
        <w:rFonts w:ascii="Wingdings" w:hAnsi="Wingdings" w:hint="default"/>
      </w:rPr>
    </w:lvl>
    <w:lvl w:ilvl="6" w:tplc="2B8609A0" w:tentative="1">
      <w:start w:val="1"/>
      <w:numFmt w:val="bullet"/>
      <w:lvlText w:val=""/>
      <w:lvlJc w:val="left"/>
      <w:pPr>
        <w:tabs>
          <w:tab w:val="num" w:pos="5580"/>
        </w:tabs>
        <w:ind w:left="5580" w:hanging="360"/>
      </w:pPr>
      <w:rPr>
        <w:rFonts w:ascii="Symbol" w:hAnsi="Symbol" w:hint="default"/>
      </w:rPr>
    </w:lvl>
    <w:lvl w:ilvl="7" w:tplc="83D4F230" w:tentative="1">
      <w:start w:val="1"/>
      <w:numFmt w:val="bullet"/>
      <w:lvlText w:val="o"/>
      <w:lvlJc w:val="left"/>
      <w:pPr>
        <w:tabs>
          <w:tab w:val="num" w:pos="6300"/>
        </w:tabs>
        <w:ind w:left="6300" w:hanging="360"/>
      </w:pPr>
      <w:rPr>
        <w:rFonts w:ascii="Courier New" w:hAnsi="Courier New" w:hint="default"/>
      </w:rPr>
    </w:lvl>
    <w:lvl w:ilvl="8" w:tplc="DCE03CB8" w:tentative="1">
      <w:start w:val="1"/>
      <w:numFmt w:val="bullet"/>
      <w:lvlText w:val=""/>
      <w:lvlJc w:val="left"/>
      <w:pPr>
        <w:tabs>
          <w:tab w:val="num" w:pos="7020"/>
        </w:tabs>
        <w:ind w:left="7020" w:hanging="360"/>
      </w:pPr>
      <w:rPr>
        <w:rFonts w:ascii="Wingdings" w:hAnsi="Wingdings" w:hint="default"/>
      </w:rPr>
    </w:lvl>
  </w:abstractNum>
  <w:abstractNum w:abstractNumId="1">
    <w:nsid w:val="68124124"/>
    <w:multiLevelType w:val="hybridMultilevel"/>
    <w:tmpl w:val="60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3">
    <w:nsid w:val="7F0B2980"/>
    <w:multiLevelType w:val="hybridMultilevel"/>
    <w:tmpl w:val="B6660C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savePreviewPicture/>
  <w:footnotePr>
    <w:footnote w:id="-1"/>
    <w:footnote w:id="0"/>
  </w:footnotePr>
  <w:endnotePr>
    <w:endnote w:id="-1"/>
    <w:endnote w:id="0"/>
  </w:endnotePr>
  <w:compat/>
  <w:rsids>
    <w:rsidRoot w:val="005E1C9A"/>
    <w:rsid w:val="000068F2"/>
    <w:rsid w:val="00072111"/>
    <w:rsid w:val="00132B7E"/>
    <w:rsid w:val="00144C4C"/>
    <w:rsid w:val="001C13F1"/>
    <w:rsid w:val="001C25C4"/>
    <w:rsid w:val="002551FA"/>
    <w:rsid w:val="002C0C0D"/>
    <w:rsid w:val="003458B9"/>
    <w:rsid w:val="003A5425"/>
    <w:rsid w:val="003E79E2"/>
    <w:rsid w:val="00414D82"/>
    <w:rsid w:val="00492C16"/>
    <w:rsid w:val="004E65C1"/>
    <w:rsid w:val="005025D2"/>
    <w:rsid w:val="00571045"/>
    <w:rsid w:val="005E1C9A"/>
    <w:rsid w:val="005F5250"/>
    <w:rsid w:val="006417BE"/>
    <w:rsid w:val="00705D82"/>
    <w:rsid w:val="007872BD"/>
    <w:rsid w:val="007969DA"/>
    <w:rsid w:val="008169E4"/>
    <w:rsid w:val="00836CC7"/>
    <w:rsid w:val="00883EE8"/>
    <w:rsid w:val="008A7A40"/>
    <w:rsid w:val="008B4283"/>
    <w:rsid w:val="00945C98"/>
    <w:rsid w:val="009748F6"/>
    <w:rsid w:val="00990D29"/>
    <w:rsid w:val="00992742"/>
    <w:rsid w:val="00A7321C"/>
    <w:rsid w:val="00BA7573"/>
    <w:rsid w:val="00BB21F5"/>
    <w:rsid w:val="00BD6186"/>
    <w:rsid w:val="00BE004B"/>
    <w:rsid w:val="00BE151D"/>
    <w:rsid w:val="00C179F6"/>
    <w:rsid w:val="00C503CE"/>
    <w:rsid w:val="00C51522"/>
    <w:rsid w:val="00C6453D"/>
    <w:rsid w:val="00CA6066"/>
    <w:rsid w:val="00CA7BBF"/>
    <w:rsid w:val="00CD6295"/>
    <w:rsid w:val="00CF33E2"/>
    <w:rsid w:val="00D2454E"/>
    <w:rsid w:val="00D26FE6"/>
    <w:rsid w:val="00D76EE5"/>
    <w:rsid w:val="00EC4E3D"/>
    <w:rsid w:val="00F84B36"/>
    <w:rsid w:val="00F8540C"/>
    <w:rsid w:val="00FD1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9E2"/>
    <w:pPr>
      <w:spacing w:after="80"/>
    </w:pPr>
    <w:rPr>
      <w:sz w:val="24"/>
    </w:rPr>
  </w:style>
  <w:style w:type="paragraph" w:styleId="Heading1">
    <w:name w:val="heading 1"/>
    <w:basedOn w:val="Normal"/>
    <w:next w:val="Normal"/>
    <w:qFormat/>
    <w:rsid w:val="003E79E2"/>
    <w:pPr>
      <w:keepNext/>
      <w:spacing w:before="80" w:after="0"/>
      <w:outlineLvl w:val="0"/>
    </w:pPr>
    <w:rPr>
      <w:rFonts w:ascii="Arial" w:hAnsi="Arial"/>
      <w:b/>
    </w:rPr>
  </w:style>
  <w:style w:type="paragraph" w:styleId="Heading2">
    <w:name w:val="heading 2"/>
    <w:basedOn w:val="Normal"/>
    <w:next w:val="Normal"/>
    <w:qFormat/>
    <w:rsid w:val="003E79E2"/>
    <w:pPr>
      <w:keepNext/>
      <w:spacing w:before="120" w:after="0"/>
      <w:outlineLvl w:val="1"/>
    </w:pPr>
    <w:rPr>
      <w:b/>
    </w:rPr>
  </w:style>
  <w:style w:type="paragraph" w:styleId="Heading3">
    <w:name w:val="heading 3"/>
    <w:basedOn w:val="Normal"/>
    <w:next w:val="Normal"/>
    <w:qFormat/>
    <w:rsid w:val="003E79E2"/>
    <w:pPr>
      <w:keepNext/>
      <w:spacing w:after="0"/>
      <w:outlineLvl w:val="2"/>
    </w:pPr>
    <w:rPr>
      <w:b/>
      <w:i/>
      <w:sz w:val="20"/>
    </w:rPr>
  </w:style>
  <w:style w:type="paragraph" w:styleId="Heading4">
    <w:name w:val="heading 4"/>
    <w:basedOn w:val="Normal"/>
    <w:next w:val="Normal"/>
    <w:qFormat/>
    <w:rsid w:val="003E79E2"/>
    <w:pPr>
      <w:keepNext/>
      <w:spacing w:after="0"/>
      <w:outlineLvl w:val="3"/>
    </w:pPr>
    <w:rPr>
      <w:i/>
      <w:sz w:val="20"/>
    </w:rPr>
  </w:style>
  <w:style w:type="paragraph" w:styleId="Heading8">
    <w:name w:val="heading 8"/>
    <w:basedOn w:val="Normal"/>
    <w:next w:val="Normal"/>
    <w:qFormat/>
    <w:rsid w:val="003E79E2"/>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79E2"/>
    <w:pPr>
      <w:jc w:val="center"/>
    </w:pPr>
    <w:rPr>
      <w:rFonts w:ascii="Arial" w:hAnsi="Arial"/>
      <w:b/>
      <w:sz w:val="48"/>
    </w:rPr>
  </w:style>
  <w:style w:type="paragraph" w:customStyle="1" w:styleId="Bullet">
    <w:name w:val="Bullet"/>
    <w:basedOn w:val="Normal"/>
    <w:rsid w:val="003E79E2"/>
    <w:pPr>
      <w:numPr>
        <w:numId w:val="1"/>
      </w:numPr>
      <w:spacing w:after="60"/>
    </w:pPr>
  </w:style>
  <w:style w:type="paragraph" w:customStyle="1" w:styleId="Body">
    <w:name w:val="Body"/>
    <w:basedOn w:val="Normal"/>
    <w:rsid w:val="003E79E2"/>
    <w:pPr>
      <w:spacing w:after="120" w:line="260" w:lineRule="exact"/>
    </w:pPr>
  </w:style>
  <w:style w:type="paragraph" w:customStyle="1" w:styleId="Numbered">
    <w:name w:val="Numbered"/>
    <w:basedOn w:val="Normal"/>
    <w:rsid w:val="003E79E2"/>
    <w:pPr>
      <w:tabs>
        <w:tab w:val="num" w:pos="360"/>
      </w:tabs>
      <w:spacing w:after="0"/>
      <w:ind w:left="360" w:hanging="360"/>
    </w:pPr>
  </w:style>
  <w:style w:type="paragraph" w:customStyle="1" w:styleId="BulletIndented">
    <w:name w:val="Bullet Indented"/>
    <w:basedOn w:val="Bullet"/>
    <w:rsid w:val="003E79E2"/>
  </w:style>
  <w:style w:type="paragraph" w:customStyle="1" w:styleId="Bulleted2">
    <w:name w:val="Bulleted2"/>
    <w:basedOn w:val="Normal"/>
    <w:rsid w:val="003E79E2"/>
    <w:pPr>
      <w:numPr>
        <w:numId w:val="2"/>
      </w:numPr>
    </w:pPr>
  </w:style>
  <w:style w:type="paragraph" w:customStyle="1" w:styleId="BulletIndent">
    <w:name w:val="Bullet Indent+"/>
    <w:basedOn w:val="Bulleted2"/>
    <w:rsid w:val="003E79E2"/>
  </w:style>
  <w:style w:type="character" w:styleId="Hyperlink">
    <w:name w:val="Hyperlink"/>
    <w:basedOn w:val="DefaultParagraphFont"/>
    <w:rsid w:val="003E79E2"/>
    <w:rPr>
      <w:color w:val="0000FF"/>
      <w:u w:val="single"/>
    </w:rPr>
  </w:style>
  <w:style w:type="paragraph" w:styleId="Header">
    <w:name w:val="header"/>
    <w:basedOn w:val="Normal"/>
    <w:rsid w:val="003E79E2"/>
    <w:pPr>
      <w:tabs>
        <w:tab w:val="center" w:pos="4320"/>
        <w:tab w:val="right" w:pos="8640"/>
      </w:tabs>
    </w:pPr>
  </w:style>
  <w:style w:type="paragraph" w:styleId="Footer">
    <w:name w:val="footer"/>
    <w:basedOn w:val="Normal"/>
    <w:rsid w:val="003E79E2"/>
    <w:pPr>
      <w:tabs>
        <w:tab w:val="center" w:pos="4320"/>
        <w:tab w:val="right" w:pos="8640"/>
      </w:tabs>
    </w:pPr>
  </w:style>
  <w:style w:type="character" w:styleId="PageNumber">
    <w:name w:val="page number"/>
    <w:basedOn w:val="DefaultParagraphFont"/>
    <w:rsid w:val="003E79E2"/>
  </w:style>
  <w:style w:type="paragraph" w:styleId="ListParagraph">
    <w:name w:val="List Paragraph"/>
    <w:basedOn w:val="Normal"/>
    <w:uiPriority w:val="34"/>
    <w:qFormat/>
    <w:rsid w:val="007872BD"/>
    <w:pPr>
      <w:ind w:left="720"/>
      <w:contextualSpacing/>
    </w:pPr>
  </w:style>
  <w:style w:type="paragraph" w:styleId="BalloonText">
    <w:name w:val="Balloon Text"/>
    <w:basedOn w:val="Normal"/>
    <w:link w:val="BalloonTextChar"/>
    <w:rsid w:val="00945C98"/>
    <w:pPr>
      <w:spacing w:after="0"/>
    </w:pPr>
    <w:rPr>
      <w:rFonts w:ascii="Tahoma" w:hAnsi="Tahoma" w:cs="Tahoma"/>
      <w:sz w:val="16"/>
      <w:szCs w:val="16"/>
    </w:rPr>
  </w:style>
  <w:style w:type="character" w:customStyle="1" w:styleId="BalloonTextChar">
    <w:name w:val="Balloon Text Char"/>
    <w:basedOn w:val="DefaultParagraphFont"/>
    <w:link w:val="BalloonText"/>
    <w:rsid w:val="00945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3556</Characters>
  <Application>Microsoft Office Word</Application>
  <DocSecurity>0</DocSecurity>
  <Lines>107</Lines>
  <Paragraphs>52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For this activity, we will use water because it is readily available and its pro</vt:lpstr>
      <vt:lpstr>In this case, we want to use the heat capacity, moles and temperature change of </vt:lpstr>
      <vt:lpstr>∆𝐻𝑛=𝑄</vt:lpstr>
      <vt:lpstr>Where n is the number of moles of our salt and ∆H is the change in enthalpy per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2003-10-15T18:14:00Z</cp:lastPrinted>
  <dcterms:created xsi:type="dcterms:W3CDTF">2009-12-03T19:16:00Z</dcterms:created>
  <dcterms:modified xsi:type="dcterms:W3CDTF">2009-12-03T23:47:00Z</dcterms:modified>
</cp:coreProperties>
</file>