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ABB" w:rsidRPr="002B3D0B" w:rsidRDefault="00D9083F" w:rsidP="002B3D0B">
      <w:pPr>
        <w:spacing w:before="360" w:after="360"/>
        <w:jc w:val="center"/>
        <w:rPr>
          <w:b/>
          <w:sz w:val="36"/>
          <w:szCs w:val="28"/>
        </w:rPr>
      </w:pPr>
      <w:r w:rsidRPr="002B3D0B">
        <w:rPr>
          <w:b/>
          <w:sz w:val="36"/>
          <w:szCs w:val="28"/>
        </w:rPr>
        <w:t>Rock Candy Worksheet</w:t>
      </w:r>
      <w:r w:rsidR="00561366" w:rsidRPr="002B3D0B">
        <w:rPr>
          <w:b/>
          <w:sz w:val="36"/>
          <w:szCs w:val="28"/>
        </w:rPr>
        <w:t xml:space="preserve"> </w:t>
      </w:r>
      <w:r w:rsidR="00561366" w:rsidRPr="002B3D0B">
        <w:rPr>
          <w:b/>
          <w:color w:val="FF0000"/>
          <w:sz w:val="36"/>
          <w:szCs w:val="28"/>
        </w:rPr>
        <w:t>Answer Key</w:t>
      </w:r>
    </w:p>
    <w:p w:rsidR="00561366" w:rsidRDefault="00561366" w:rsidP="002B3D0B">
      <w:pPr>
        <w:spacing w:line="240" w:lineRule="auto"/>
      </w:pPr>
      <w:r>
        <w:t xml:space="preserve">Rock candy is simply large sugar crystals, but can you make different shapes </w:t>
      </w:r>
      <w:r w:rsidR="00BE282E">
        <w:t>and/</w:t>
      </w:r>
      <w:r>
        <w:t xml:space="preserve">or sizes </w:t>
      </w:r>
      <w:r w:rsidR="00BE282E">
        <w:t>of crystals by incorporating</w:t>
      </w:r>
      <w:r>
        <w:t xml:space="preserve"> different additives?</w:t>
      </w:r>
      <w:r w:rsidR="000F2E5B" w:rsidRPr="000F2E5B">
        <w:rPr>
          <w:noProof/>
        </w:rPr>
        <w:t xml:space="preserve"> </w:t>
      </w:r>
    </w:p>
    <w:p w:rsidR="00561366" w:rsidRDefault="00B12A92" w:rsidP="002B3D0B">
      <w:pPr>
        <w:spacing w:line="240" w:lineRule="auto"/>
      </w:pPr>
      <w:r>
        <w:rPr>
          <w:b/>
          <w:i/>
        </w:rPr>
        <w:t xml:space="preserve">Day 1 </w:t>
      </w:r>
      <w:r w:rsidR="003F170D" w:rsidRPr="003F170D">
        <w:rPr>
          <w:b/>
          <w:i/>
        </w:rPr>
        <w:t>Predictions</w:t>
      </w:r>
      <w:r w:rsidR="003F170D">
        <w:t xml:space="preserve">: What do you think </w:t>
      </w:r>
      <w:r w:rsidR="00561366">
        <w:t>will happen to the sugar crystals when the following additives are included when making the candy</w:t>
      </w:r>
      <w:r w:rsidR="003F170D"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0"/>
        <w:gridCol w:w="2329"/>
        <w:gridCol w:w="2329"/>
        <w:gridCol w:w="2352"/>
      </w:tblGrid>
      <w:tr w:rsidR="00561366" w:rsidTr="002B3D0B">
        <w:trPr>
          <w:cantSplit/>
          <w:trHeight w:val="432"/>
        </w:trPr>
        <w:tc>
          <w:tcPr>
            <w:tcW w:w="2394" w:type="dxa"/>
            <w:shd w:val="clear" w:color="auto" w:fill="5F91BA"/>
            <w:vAlign w:val="center"/>
          </w:tcPr>
          <w:p w:rsidR="00561366" w:rsidRPr="002B3D0B" w:rsidRDefault="00561366" w:rsidP="002B3D0B">
            <w:pPr>
              <w:jc w:val="center"/>
              <w:rPr>
                <w:b/>
                <w:color w:val="FFFFFF" w:themeColor="background1"/>
              </w:rPr>
            </w:pPr>
            <w:r w:rsidRPr="002B3D0B">
              <w:rPr>
                <w:b/>
                <w:color w:val="FFFFFF" w:themeColor="background1"/>
              </w:rPr>
              <w:t>Additive</w:t>
            </w:r>
          </w:p>
        </w:tc>
        <w:tc>
          <w:tcPr>
            <w:tcW w:w="2394" w:type="dxa"/>
            <w:shd w:val="clear" w:color="auto" w:fill="9ECB3A"/>
            <w:vAlign w:val="center"/>
          </w:tcPr>
          <w:p w:rsidR="00561366" w:rsidRPr="002B3D0B" w:rsidRDefault="00561366" w:rsidP="002B3D0B">
            <w:pPr>
              <w:jc w:val="center"/>
              <w:rPr>
                <w:b/>
                <w:color w:val="FFFFFF" w:themeColor="background1"/>
              </w:rPr>
            </w:pPr>
            <w:r w:rsidRPr="002B3D0B">
              <w:rPr>
                <w:b/>
                <w:color w:val="FFFFFF" w:themeColor="background1"/>
              </w:rPr>
              <w:t>More Growth</w:t>
            </w:r>
          </w:p>
        </w:tc>
        <w:tc>
          <w:tcPr>
            <w:tcW w:w="2394" w:type="dxa"/>
            <w:shd w:val="clear" w:color="auto" w:fill="5F91BA"/>
            <w:vAlign w:val="center"/>
          </w:tcPr>
          <w:p w:rsidR="00561366" w:rsidRPr="002B3D0B" w:rsidRDefault="00561366" w:rsidP="002B3D0B">
            <w:pPr>
              <w:jc w:val="center"/>
              <w:rPr>
                <w:b/>
                <w:color w:val="FFFFFF" w:themeColor="background1"/>
              </w:rPr>
            </w:pPr>
            <w:r w:rsidRPr="002B3D0B">
              <w:rPr>
                <w:b/>
                <w:color w:val="FFFFFF" w:themeColor="background1"/>
              </w:rPr>
              <w:t>Less Growth</w:t>
            </w:r>
          </w:p>
        </w:tc>
        <w:tc>
          <w:tcPr>
            <w:tcW w:w="2394" w:type="dxa"/>
            <w:shd w:val="clear" w:color="auto" w:fill="9ECB3A"/>
            <w:vAlign w:val="center"/>
          </w:tcPr>
          <w:p w:rsidR="00561366" w:rsidRPr="002B3D0B" w:rsidRDefault="00561366" w:rsidP="002B3D0B">
            <w:pPr>
              <w:ind w:firstLine="720"/>
              <w:rPr>
                <w:b/>
                <w:color w:val="FFFFFF" w:themeColor="background1"/>
              </w:rPr>
            </w:pPr>
            <w:r w:rsidRPr="002B3D0B">
              <w:rPr>
                <w:b/>
                <w:color w:val="FFFFFF" w:themeColor="background1"/>
              </w:rPr>
              <w:t>Same</w:t>
            </w:r>
          </w:p>
        </w:tc>
      </w:tr>
      <w:tr w:rsidR="00561366" w:rsidTr="002B3D0B">
        <w:trPr>
          <w:cantSplit/>
          <w:trHeight w:val="432"/>
        </w:trPr>
        <w:tc>
          <w:tcPr>
            <w:tcW w:w="2394" w:type="dxa"/>
            <w:shd w:val="clear" w:color="auto" w:fill="DBE5F1" w:themeFill="accent1" w:themeFillTint="33"/>
            <w:vAlign w:val="center"/>
          </w:tcPr>
          <w:p w:rsidR="00561366" w:rsidRPr="002B3D0B" w:rsidRDefault="00561366" w:rsidP="002B3D0B">
            <w:r w:rsidRPr="002B3D0B">
              <w:t xml:space="preserve">Food </w:t>
            </w:r>
            <w:r w:rsidR="002B3D0B" w:rsidRPr="002B3D0B">
              <w:t>coloring</w:t>
            </w:r>
          </w:p>
        </w:tc>
        <w:tc>
          <w:tcPr>
            <w:tcW w:w="2394" w:type="dxa"/>
            <w:vAlign w:val="center"/>
          </w:tcPr>
          <w:p w:rsidR="00561366" w:rsidRDefault="00561366" w:rsidP="002B3D0B">
            <w:pPr>
              <w:jc w:val="center"/>
            </w:pPr>
          </w:p>
        </w:tc>
        <w:tc>
          <w:tcPr>
            <w:tcW w:w="2394" w:type="dxa"/>
            <w:vAlign w:val="center"/>
          </w:tcPr>
          <w:p w:rsidR="00561366" w:rsidRDefault="00561366" w:rsidP="002B3D0B">
            <w:pPr>
              <w:jc w:val="center"/>
            </w:pPr>
          </w:p>
        </w:tc>
        <w:tc>
          <w:tcPr>
            <w:tcW w:w="2394" w:type="dxa"/>
            <w:vAlign w:val="center"/>
          </w:tcPr>
          <w:p w:rsidR="00561366" w:rsidRDefault="00561366" w:rsidP="002B3D0B">
            <w:pPr>
              <w:jc w:val="center"/>
            </w:pPr>
          </w:p>
        </w:tc>
      </w:tr>
      <w:tr w:rsidR="00561366" w:rsidTr="002B3D0B">
        <w:trPr>
          <w:cantSplit/>
          <w:trHeight w:val="432"/>
        </w:trPr>
        <w:tc>
          <w:tcPr>
            <w:tcW w:w="2394" w:type="dxa"/>
            <w:shd w:val="clear" w:color="auto" w:fill="DBE5F1" w:themeFill="accent1" w:themeFillTint="33"/>
            <w:vAlign w:val="center"/>
          </w:tcPr>
          <w:p w:rsidR="00561366" w:rsidRPr="002B3D0B" w:rsidRDefault="002B3D0B" w:rsidP="002B3D0B">
            <w:r>
              <w:t>JELL-O</w:t>
            </w:r>
          </w:p>
        </w:tc>
        <w:tc>
          <w:tcPr>
            <w:tcW w:w="2394" w:type="dxa"/>
            <w:vAlign w:val="center"/>
          </w:tcPr>
          <w:p w:rsidR="00561366" w:rsidRDefault="00561366" w:rsidP="002B3D0B">
            <w:pPr>
              <w:jc w:val="center"/>
            </w:pPr>
          </w:p>
        </w:tc>
        <w:tc>
          <w:tcPr>
            <w:tcW w:w="2394" w:type="dxa"/>
            <w:vAlign w:val="center"/>
          </w:tcPr>
          <w:p w:rsidR="00561366" w:rsidRDefault="00561366" w:rsidP="002B3D0B">
            <w:pPr>
              <w:jc w:val="center"/>
            </w:pPr>
          </w:p>
        </w:tc>
        <w:tc>
          <w:tcPr>
            <w:tcW w:w="2394" w:type="dxa"/>
            <w:vAlign w:val="center"/>
          </w:tcPr>
          <w:p w:rsidR="00561366" w:rsidRDefault="00561366" w:rsidP="002B3D0B">
            <w:pPr>
              <w:jc w:val="center"/>
            </w:pPr>
          </w:p>
        </w:tc>
      </w:tr>
      <w:tr w:rsidR="00561366" w:rsidTr="002B3D0B">
        <w:trPr>
          <w:cantSplit/>
          <w:trHeight w:val="432"/>
        </w:trPr>
        <w:tc>
          <w:tcPr>
            <w:tcW w:w="2394" w:type="dxa"/>
            <w:shd w:val="clear" w:color="auto" w:fill="DBE5F1" w:themeFill="accent1" w:themeFillTint="33"/>
            <w:vAlign w:val="center"/>
          </w:tcPr>
          <w:p w:rsidR="00561366" w:rsidRPr="002B3D0B" w:rsidRDefault="00561366" w:rsidP="002B3D0B">
            <w:r w:rsidRPr="002B3D0B">
              <w:t xml:space="preserve">Kool-Aid </w:t>
            </w:r>
            <w:r w:rsidR="002B3D0B" w:rsidRPr="002B3D0B">
              <w:t>powder</w:t>
            </w:r>
          </w:p>
        </w:tc>
        <w:tc>
          <w:tcPr>
            <w:tcW w:w="2394" w:type="dxa"/>
            <w:vAlign w:val="center"/>
          </w:tcPr>
          <w:p w:rsidR="00561366" w:rsidRDefault="00561366" w:rsidP="002B3D0B">
            <w:pPr>
              <w:jc w:val="center"/>
            </w:pPr>
          </w:p>
        </w:tc>
        <w:tc>
          <w:tcPr>
            <w:tcW w:w="2394" w:type="dxa"/>
            <w:vAlign w:val="center"/>
          </w:tcPr>
          <w:p w:rsidR="00561366" w:rsidRDefault="00B12A92" w:rsidP="002B3D0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9A21FB" wp14:editId="6E165082">
                      <wp:simplePos x="0" y="0"/>
                      <wp:positionH relativeFrom="column">
                        <wp:posOffset>-908685</wp:posOffset>
                      </wp:positionH>
                      <wp:positionV relativeFrom="paragraph">
                        <wp:posOffset>635</wp:posOffset>
                      </wp:positionV>
                      <wp:extent cx="2247900" cy="323850"/>
                      <wp:effectExtent l="0" t="0" r="0" b="0"/>
                      <wp:wrapNone/>
                      <wp:docPr id="19" name="Text Box 2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7900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0F2E5B" w:rsidRPr="000F2E5B" w:rsidRDefault="000F2E5B" w:rsidP="000F2E5B">
                                  <w:pPr>
                                    <w:rPr>
                                      <w:b/>
                                      <w:color w:val="FF0000"/>
                                      <w:sz w:val="24"/>
                                      <w:szCs w:val="18"/>
                                    </w:rPr>
                                  </w:pPr>
                                  <w:r w:rsidRPr="000F2E5B">
                                    <w:rPr>
                                      <w:b/>
                                      <w:color w:val="FF0000"/>
                                      <w:sz w:val="24"/>
                                      <w:szCs w:val="18"/>
                                    </w:rPr>
                                    <w:t>Predictions: Answers will vary.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9A21F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04" o:spid="_x0000_s1026" type="#_x0000_t202" style="position:absolute;left:0;text-align:left;margin-left:-71.55pt;margin-top:.05pt;width:177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X3l+QEAANUDAAAOAAAAZHJzL2Uyb0RvYy54bWysU9tu2zAMfR+wfxD0vthx07Ux4hRdiw4D&#10;ugvQ7gMYWY6F2aJGKbGzrx8lp1m2vQ17EcSLDs8hqdXN2Hdir8kbtJWcz3IptFVYG7ut5NfnhzfX&#10;UvgAtoYOra7kQXt5s379ajW4UhfYYldrEgxifTm4SrYhuDLLvGp1D36GTlsONkg9BDZpm9UEA6P3&#10;XVbk+dtsQKododLes/d+Csp1wm8arcLnpvE6iK6SzC2kk9K5iWe2XkG5JXCtUUca8A8sejCWi56g&#10;7iGA2JH5C6o3itBjE2YK+wybxiidNLCaef6HmqcWnE5auDnendrk/x+s+rT/QsLUPLulFBZ6ntGz&#10;HoN4h6Mo5vkidmhwvuTEJ8epYeQIZye13j2i+uaFxbsW7FbfEuHQaqiZ4Ty+zM6eTjg+gmyGj1hz&#10;JdgFTEBjQ31sHzdEMDpP6nCaTmSj2FkUi6tlziHFsYvi4voyjS+D8uW1Ix/ea+xFvFSSePoJHfaP&#10;PkQ2UL6kxGIWH0zXpQ3o7G8OTpw8XPv4NAqJ3CcVYdyMx8ZssD6wJMJpt/gv8KVF+iHFwHtVSf99&#10;B6Sl6D5YbstyvljERUzG4vKqYIPOI5vzCFjFUJUMUkzXuzAt786R2bZcaRqExVtuZWOSykh1YnUc&#10;AO9OEn/c87ic53bK+vUb1z8BAAD//wMAUEsDBBQABgAIAAAAIQBDfUJP3QAAAAgBAAAPAAAAZHJz&#10;L2Rvd25yZXYueG1sTI/LbsIwEEX3lfgHa5C6A9sUqpLGQahVt61KH1J3QzwkEfE4ig1J/75mVZaj&#10;c3XvmXwzulacqQ+NZwN6rkAQl942XBn4/HiZPYAIEdli65kM/FKATTG5yTGzfuB3Ou9iJVIJhwwN&#10;1DF2mZShrMlhmPuOOLGD7x3GdPaVtD0Oqdy1cqHUvXTYcFqosaOnmsrj7uQMfL0efr6X6q16dqtu&#10;8KOS7NbSmNvpuH0EEWmM/2G46Cd1KJLT3p/YBtEamOnlnU7ZCxGJL7Rag9gbWGkNssjl9QPFHwAA&#10;AP//AwBQSwECLQAUAAYACAAAACEAtoM4kv4AAADhAQAAEwAAAAAAAAAAAAAAAAAAAAAAW0NvbnRl&#10;bnRfVHlwZXNdLnhtbFBLAQItABQABgAIAAAAIQA4/SH/1gAAAJQBAAALAAAAAAAAAAAAAAAAAC8B&#10;AABfcmVscy8ucmVsc1BLAQItABQABgAIAAAAIQCtVX3l+QEAANUDAAAOAAAAAAAAAAAAAAAAAC4C&#10;AABkcnMvZTJvRG9jLnhtbFBLAQItABQABgAIAAAAIQBDfUJP3QAAAAgBAAAPAAAAAAAAAAAAAAAA&#10;AFMEAABkcnMvZG93bnJldi54bWxQSwUGAAAAAAQABADzAAAAXQUAAAAA&#10;" filled="f" stroked="f">
                      <v:textbox>
                        <w:txbxContent>
                          <w:p w:rsidR="000F2E5B" w:rsidRPr="000F2E5B" w:rsidRDefault="000F2E5B" w:rsidP="000F2E5B">
                            <w:pPr>
                              <w:rPr>
                                <w:b/>
                                <w:color w:val="FF0000"/>
                                <w:sz w:val="24"/>
                                <w:szCs w:val="18"/>
                              </w:rPr>
                            </w:pPr>
                            <w:r w:rsidRPr="000F2E5B">
                              <w:rPr>
                                <w:b/>
                                <w:color w:val="FF0000"/>
                                <w:sz w:val="24"/>
                                <w:szCs w:val="18"/>
                              </w:rPr>
                              <w:t>Predictions: Answers will vary.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94" w:type="dxa"/>
            <w:vAlign w:val="center"/>
          </w:tcPr>
          <w:p w:rsidR="00561366" w:rsidRDefault="00561366" w:rsidP="002B3D0B">
            <w:pPr>
              <w:jc w:val="center"/>
            </w:pPr>
          </w:p>
        </w:tc>
      </w:tr>
      <w:tr w:rsidR="00561366" w:rsidTr="002B3D0B">
        <w:trPr>
          <w:cantSplit/>
          <w:trHeight w:val="432"/>
        </w:trPr>
        <w:tc>
          <w:tcPr>
            <w:tcW w:w="2394" w:type="dxa"/>
            <w:shd w:val="clear" w:color="auto" w:fill="DBE5F1" w:themeFill="accent1" w:themeFillTint="33"/>
            <w:vAlign w:val="center"/>
          </w:tcPr>
          <w:p w:rsidR="00561366" w:rsidRPr="002B3D0B" w:rsidRDefault="00561366" w:rsidP="002B3D0B">
            <w:r w:rsidRPr="002B3D0B">
              <w:t xml:space="preserve">Cinnamon </w:t>
            </w:r>
            <w:r w:rsidR="002B3D0B" w:rsidRPr="002B3D0B">
              <w:t>extract</w:t>
            </w:r>
          </w:p>
        </w:tc>
        <w:tc>
          <w:tcPr>
            <w:tcW w:w="2394" w:type="dxa"/>
            <w:vAlign w:val="center"/>
          </w:tcPr>
          <w:p w:rsidR="00561366" w:rsidRDefault="00561366" w:rsidP="002B3D0B">
            <w:pPr>
              <w:jc w:val="center"/>
            </w:pPr>
          </w:p>
        </w:tc>
        <w:tc>
          <w:tcPr>
            <w:tcW w:w="2394" w:type="dxa"/>
            <w:vAlign w:val="center"/>
          </w:tcPr>
          <w:p w:rsidR="00561366" w:rsidRDefault="00561366" w:rsidP="002B3D0B">
            <w:pPr>
              <w:jc w:val="center"/>
            </w:pPr>
          </w:p>
        </w:tc>
        <w:tc>
          <w:tcPr>
            <w:tcW w:w="2394" w:type="dxa"/>
            <w:vAlign w:val="center"/>
          </w:tcPr>
          <w:p w:rsidR="00561366" w:rsidRDefault="00561366" w:rsidP="002B3D0B">
            <w:pPr>
              <w:jc w:val="center"/>
            </w:pPr>
          </w:p>
        </w:tc>
      </w:tr>
      <w:tr w:rsidR="00561366" w:rsidTr="002B3D0B">
        <w:trPr>
          <w:cantSplit/>
          <w:trHeight w:val="432"/>
        </w:trPr>
        <w:tc>
          <w:tcPr>
            <w:tcW w:w="2394" w:type="dxa"/>
            <w:shd w:val="clear" w:color="auto" w:fill="DBE5F1" w:themeFill="accent1" w:themeFillTint="33"/>
            <w:vAlign w:val="center"/>
          </w:tcPr>
          <w:p w:rsidR="00561366" w:rsidRPr="002B3D0B" w:rsidRDefault="00561366" w:rsidP="002B3D0B">
            <w:r w:rsidRPr="002B3D0B">
              <w:t xml:space="preserve">Iodized </w:t>
            </w:r>
            <w:r w:rsidR="002B3D0B" w:rsidRPr="002B3D0B">
              <w:t>salt</w:t>
            </w:r>
          </w:p>
        </w:tc>
        <w:tc>
          <w:tcPr>
            <w:tcW w:w="2394" w:type="dxa"/>
            <w:vAlign w:val="center"/>
          </w:tcPr>
          <w:p w:rsidR="00561366" w:rsidRDefault="00561366" w:rsidP="002B3D0B">
            <w:pPr>
              <w:jc w:val="center"/>
            </w:pPr>
          </w:p>
        </w:tc>
        <w:tc>
          <w:tcPr>
            <w:tcW w:w="2394" w:type="dxa"/>
            <w:vAlign w:val="center"/>
          </w:tcPr>
          <w:p w:rsidR="00561366" w:rsidRDefault="00561366" w:rsidP="002B3D0B">
            <w:pPr>
              <w:jc w:val="center"/>
            </w:pPr>
          </w:p>
        </w:tc>
        <w:tc>
          <w:tcPr>
            <w:tcW w:w="2394" w:type="dxa"/>
            <w:vAlign w:val="center"/>
          </w:tcPr>
          <w:p w:rsidR="00561366" w:rsidRDefault="00561366" w:rsidP="002B3D0B">
            <w:pPr>
              <w:jc w:val="center"/>
            </w:pPr>
          </w:p>
        </w:tc>
      </w:tr>
      <w:tr w:rsidR="00561366" w:rsidTr="002B3D0B">
        <w:trPr>
          <w:cantSplit/>
          <w:trHeight w:val="432"/>
        </w:trPr>
        <w:tc>
          <w:tcPr>
            <w:tcW w:w="2394" w:type="dxa"/>
            <w:shd w:val="clear" w:color="auto" w:fill="DBE5F1" w:themeFill="accent1" w:themeFillTint="33"/>
            <w:vAlign w:val="center"/>
          </w:tcPr>
          <w:p w:rsidR="00561366" w:rsidRPr="002B3D0B" w:rsidRDefault="00561366" w:rsidP="002B3D0B">
            <w:r w:rsidRPr="002B3D0B">
              <w:t xml:space="preserve">Powdered </w:t>
            </w:r>
            <w:r w:rsidR="002B3D0B" w:rsidRPr="002B3D0B">
              <w:t>sugar</w:t>
            </w:r>
          </w:p>
        </w:tc>
        <w:tc>
          <w:tcPr>
            <w:tcW w:w="2394" w:type="dxa"/>
            <w:vAlign w:val="center"/>
          </w:tcPr>
          <w:p w:rsidR="00561366" w:rsidRDefault="00561366" w:rsidP="002B3D0B">
            <w:pPr>
              <w:jc w:val="center"/>
            </w:pPr>
          </w:p>
        </w:tc>
        <w:tc>
          <w:tcPr>
            <w:tcW w:w="2394" w:type="dxa"/>
            <w:vAlign w:val="center"/>
          </w:tcPr>
          <w:p w:rsidR="00561366" w:rsidRDefault="00561366" w:rsidP="002B3D0B">
            <w:pPr>
              <w:jc w:val="center"/>
            </w:pPr>
          </w:p>
        </w:tc>
        <w:tc>
          <w:tcPr>
            <w:tcW w:w="2394" w:type="dxa"/>
            <w:vAlign w:val="center"/>
          </w:tcPr>
          <w:p w:rsidR="00561366" w:rsidRDefault="00561366" w:rsidP="002B3D0B">
            <w:pPr>
              <w:jc w:val="center"/>
            </w:pPr>
          </w:p>
        </w:tc>
      </w:tr>
      <w:tr w:rsidR="00561366" w:rsidTr="002B3D0B">
        <w:trPr>
          <w:cantSplit/>
          <w:trHeight w:val="432"/>
        </w:trPr>
        <w:tc>
          <w:tcPr>
            <w:tcW w:w="2394" w:type="dxa"/>
            <w:shd w:val="clear" w:color="auto" w:fill="DBE5F1" w:themeFill="accent1" w:themeFillTint="33"/>
            <w:vAlign w:val="center"/>
          </w:tcPr>
          <w:p w:rsidR="00561366" w:rsidRPr="002B3D0B" w:rsidRDefault="00561366" w:rsidP="002B3D0B">
            <w:r w:rsidRPr="002B3D0B">
              <w:t xml:space="preserve">Brown </w:t>
            </w:r>
            <w:r w:rsidR="002B3D0B" w:rsidRPr="002B3D0B">
              <w:t>sugar</w:t>
            </w:r>
          </w:p>
        </w:tc>
        <w:tc>
          <w:tcPr>
            <w:tcW w:w="2394" w:type="dxa"/>
            <w:vAlign w:val="center"/>
          </w:tcPr>
          <w:p w:rsidR="00561366" w:rsidRDefault="00561366" w:rsidP="002B3D0B">
            <w:pPr>
              <w:jc w:val="center"/>
            </w:pPr>
          </w:p>
        </w:tc>
        <w:tc>
          <w:tcPr>
            <w:tcW w:w="2394" w:type="dxa"/>
            <w:vAlign w:val="center"/>
          </w:tcPr>
          <w:p w:rsidR="00561366" w:rsidRDefault="00561366" w:rsidP="002B3D0B">
            <w:pPr>
              <w:jc w:val="center"/>
            </w:pPr>
          </w:p>
        </w:tc>
        <w:tc>
          <w:tcPr>
            <w:tcW w:w="2394" w:type="dxa"/>
            <w:vAlign w:val="center"/>
          </w:tcPr>
          <w:p w:rsidR="00561366" w:rsidRDefault="00561366" w:rsidP="002B3D0B">
            <w:pPr>
              <w:jc w:val="center"/>
            </w:pPr>
          </w:p>
        </w:tc>
      </w:tr>
      <w:tr w:rsidR="00561366" w:rsidTr="002B3D0B">
        <w:trPr>
          <w:cantSplit/>
          <w:trHeight w:val="432"/>
        </w:trPr>
        <w:tc>
          <w:tcPr>
            <w:tcW w:w="2394" w:type="dxa"/>
            <w:shd w:val="clear" w:color="auto" w:fill="DBE5F1" w:themeFill="accent1" w:themeFillTint="33"/>
            <w:vAlign w:val="center"/>
          </w:tcPr>
          <w:p w:rsidR="00561366" w:rsidRPr="002B3D0B" w:rsidRDefault="00561366" w:rsidP="002B3D0B">
            <w:r w:rsidRPr="002B3D0B">
              <w:t>Milk</w:t>
            </w:r>
          </w:p>
        </w:tc>
        <w:tc>
          <w:tcPr>
            <w:tcW w:w="2394" w:type="dxa"/>
            <w:vAlign w:val="center"/>
          </w:tcPr>
          <w:p w:rsidR="00561366" w:rsidRDefault="00561366" w:rsidP="002B3D0B">
            <w:pPr>
              <w:jc w:val="center"/>
            </w:pPr>
          </w:p>
        </w:tc>
        <w:tc>
          <w:tcPr>
            <w:tcW w:w="2394" w:type="dxa"/>
            <w:vAlign w:val="center"/>
          </w:tcPr>
          <w:p w:rsidR="00561366" w:rsidRDefault="00561366" w:rsidP="002B3D0B">
            <w:pPr>
              <w:jc w:val="center"/>
            </w:pPr>
          </w:p>
        </w:tc>
        <w:tc>
          <w:tcPr>
            <w:tcW w:w="2394" w:type="dxa"/>
            <w:vAlign w:val="center"/>
          </w:tcPr>
          <w:p w:rsidR="00561366" w:rsidRDefault="00561366" w:rsidP="002B3D0B">
            <w:pPr>
              <w:jc w:val="center"/>
            </w:pPr>
          </w:p>
        </w:tc>
      </w:tr>
      <w:tr w:rsidR="00561366" w:rsidTr="002B3D0B">
        <w:trPr>
          <w:cantSplit/>
          <w:trHeight w:val="432"/>
        </w:trPr>
        <w:tc>
          <w:tcPr>
            <w:tcW w:w="2394" w:type="dxa"/>
            <w:shd w:val="clear" w:color="auto" w:fill="DBE5F1" w:themeFill="accent1" w:themeFillTint="33"/>
            <w:vAlign w:val="center"/>
          </w:tcPr>
          <w:p w:rsidR="00561366" w:rsidRPr="002B3D0B" w:rsidRDefault="00561366" w:rsidP="002B3D0B">
            <w:r w:rsidRPr="002B3D0B">
              <w:t xml:space="preserve">Apple </w:t>
            </w:r>
            <w:r w:rsidR="002B3D0B" w:rsidRPr="002B3D0B">
              <w:t>juice</w:t>
            </w:r>
          </w:p>
        </w:tc>
        <w:tc>
          <w:tcPr>
            <w:tcW w:w="2394" w:type="dxa"/>
            <w:vAlign w:val="center"/>
          </w:tcPr>
          <w:p w:rsidR="00561366" w:rsidRDefault="00561366" w:rsidP="002B3D0B">
            <w:pPr>
              <w:jc w:val="center"/>
            </w:pPr>
          </w:p>
        </w:tc>
        <w:tc>
          <w:tcPr>
            <w:tcW w:w="2394" w:type="dxa"/>
            <w:vAlign w:val="center"/>
          </w:tcPr>
          <w:p w:rsidR="00561366" w:rsidRDefault="00561366" w:rsidP="002B3D0B">
            <w:pPr>
              <w:jc w:val="center"/>
            </w:pPr>
          </w:p>
        </w:tc>
        <w:tc>
          <w:tcPr>
            <w:tcW w:w="2394" w:type="dxa"/>
            <w:vAlign w:val="center"/>
          </w:tcPr>
          <w:p w:rsidR="00561366" w:rsidRDefault="00561366" w:rsidP="002B3D0B">
            <w:pPr>
              <w:jc w:val="center"/>
            </w:pPr>
          </w:p>
        </w:tc>
      </w:tr>
    </w:tbl>
    <w:p w:rsidR="002B3D0B" w:rsidRDefault="002B3D0B" w:rsidP="00561366"/>
    <w:p w:rsidR="00561366" w:rsidRDefault="00B12A92" w:rsidP="003F170D">
      <w:pPr>
        <w:spacing w:after="120" w:line="240" w:lineRule="auto"/>
      </w:pPr>
      <w:r>
        <w:rPr>
          <w:b/>
          <w:i/>
        </w:rPr>
        <w:t xml:space="preserve">Day 2 </w:t>
      </w:r>
      <w:r w:rsidR="003F170D" w:rsidRPr="003F170D">
        <w:rPr>
          <w:b/>
          <w:i/>
        </w:rPr>
        <w:t>Data/</w:t>
      </w:r>
      <w:r w:rsidR="00297F49">
        <w:rPr>
          <w:b/>
          <w:i/>
        </w:rPr>
        <w:t xml:space="preserve">Comparison </w:t>
      </w:r>
      <w:r w:rsidR="003F170D" w:rsidRPr="003F170D">
        <w:rPr>
          <w:b/>
          <w:i/>
        </w:rPr>
        <w:t>Observations</w:t>
      </w:r>
      <w:r w:rsidR="003F170D">
        <w:t xml:space="preserve">: </w:t>
      </w:r>
      <w:r w:rsidR="00561366">
        <w:t>Record how each additive affected the growth of the sugar crystals compared to one with no additive.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0"/>
        <w:gridCol w:w="2329"/>
        <w:gridCol w:w="2329"/>
        <w:gridCol w:w="2352"/>
      </w:tblGrid>
      <w:tr w:rsidR="00561366" w:rsidRPr="00F306D7" w:rsidTr="002B3D0B">
        <w:trPr>
          <w:cantSplit/>
          <w:trHeight w:val="432"/>
        </w:trPr>
        <w:tc>
          <w:tcPr>
            <w:tcW w:w="2394" w:type="dxa"/>
            <w:shd w:val="clear" w:color="auto" w:fill="5F91BA"/>
            <w:vAlign w:val="center"/>
          </w:tcPr>
          <w:p w:rsidR="00561366" w:rsidRPr="002B3D0B" w:rsidRDefault="00561366" w:rsidP="002B3D0B">
            <w:pPr>
              <w:jc w:val="center"/>
              <w:rPr>
                <w:b/>
                <w:color w:val="FFFFFF" w:themeColor="background1"/>
              </w:rPr>
            </w:pPr>
            <w:r w:rsidRPr="002B3D0B">
              <w:rPr>
                <w:b/>
                <w:color w:val="FFFFFF" w:themeColor="background1"/>
              </w:rPr>
              <w:t>Additive</w:t>
            </w:r>
          </w:p>
        </w:tc>
        <w:tc>
          <w:tcPr>
            <w:tcW w:w="2394" w:type="dxa"/>
            <w:shd w:val="clear" w:color="auto" w:fill="9ECB3A"/>
            <w:vAlign w:val="center"/>
          </w:tcPr>
          <w:p w:rsidR="00561366" w:rsidRPr="002B3D0B" w:rsidRDefault="00561366" w:rsidP="002B3D0B">
            <w:pPr>
              <w:jc w:val="center"/>
              <w:rPr>
                <w:b/>
                <w:color w:val="FFFFFF" w:themeColor="background1"/>
              </w:rPr>
            </w:pPr>
            <w:r w:rsidRPr="002B3D0B">
              <w:rPr>
                <w:b/>
                <w:color w:val="FFFFFF" w:themeColor="background1"/>
              </w:rPr>
              <w:t>More Growth</w:t>
            </w:r>
          </w:p>
        </w:tc>
        <w:tc>
          <w:tcPr>
            <w:tcW w:w="2394" w:type="dxa"/>
            <w:shd w:val="clear" w:color="auto" w:fill="5F91BA"/>
            <w:vAlign w:val="center"/>
          </w:tcPr>
          <w:p w:rsidR="00561366" w:rsidRPr="002B3D0B" w:rsidRDefault="00561366" w:rsidP="002B3D0B">
            <w:pPr>
              <w:jc w:val="center"/>
              <w:rPr>
                <w:b/>
                <w:color w:val="FFFFFF" w:themeColor="background1"/>
              </w:rPr>
            </w:pPr>
            <w:r w:rsidRPr="002B3D0B">
              <w:rPr>
                <w:b/>
                <w:color w:val="FFFFFF" w:themeColor="background1"/>
              </w:rPr>
              <w:t>Less Growth</w:t>
            </w:r>
          </w:p>
        </w:tc>
        <w:tc>
          <w:tcPr>
            <w:tcW w:w="2394" w:type="dxa"/>
            <w:shd w:val="clear" w:color="auto" w:fill="9ECB3A"/>
            <w:vAlign w:val="center"/>
          </w:tcPr>
          <w:p w:rsidR="00561366" w:rsidRPr="002B3D0B" w:rsidRDefault="00561366" w:rsidP="002B3D0B">
            <w:pPr>
              <w:ind w:firstLine="720"/>
              <w:rPr>
                <w:b/>
                <w:color w:val="FFFFFF" w:themeColor="background1"/>
              </w:rPr>
            </w:pPr>
            <w:r w:rsidRPr="002B3D0B">
              <w:rPr>
                <w:b/>
                <w:color w:val="FFFFFF" w:themeColor="background1"/>
              </w:rPr>
              <w:t>Same</w:t>
            </w:r>
          </w:p>
        </w:tc>
      </w:tr>
      <w:tr w:rsidR="00561366" w:rsidTr="002B3D0B">
        <w:trPr>
          <w:cantSplit/>
          <w:trHeight w:val="432"/>
        </w:trPr>
        <w:tc>
          <w:tcPr>
            <w:tcW w:w="2394" w:type="dxa"/>
            <w:shd w:val="clear" w:color="auto" w:fill="DBE5F1" w:themeFill="accent1" w:themeFillTint="33"/>
            <w:vAlign w:val="center"/>
          </w:tcPr>
          <w:p w:rsidR="00561366" w:rsidRPr="002B3D0B" w:rsidRDefault="00561366" w:rsidP="002B3D0B">
            <w:r w:rsidRPr="002B3D0B">
              <w:t xml:space="preserve">Food </w:t>
            </w:r>
            <w:r w:rsidR="002B3D0B" w:rsidRPr="002B3D0B">
              <w:t>coloring</w:t>
            </w:r>
          </w:p>
        </w:tc>
        <w:tc>
          <w:tcPr>
            <w:tcW w:w="2394" w:type="dxa"/>
            <w:vAlign w:val="center"/>
          </w:tcPr>
          <w:p w:rsidR="00561366" w:rsidRPr="002B3D0B" w:rsidRDefault="00561366" w:rsidP="002B3D0B">
            <w:pPr>
              <w:jc w:val="center"/>
            </w:pPr>
          </w:p>
        </w:tc>
        <w:tc>
          <w:tcPr>
            <w:tcW w:w="2394" w:type="dxa"/>
            <w:vAlign w:val="center"/>
          </w:tcPr>
          <w:p w:rsidR="00561366" w:rsidRPr="002B3D0B" w:rsidRDefault="00561366" w:rsidP="002B3D0B">
            <w:pPr>
              <w:jc w:val="center"/>
            </w:pPr>
          </w:p>
        </w:tc>
        <w:tc>
          <w:tcPr>
            <w:tcW w:w="2394" w:type="dxa"/>
            <w:vAlign w:val="center"/>
          </w:tcPr>
          <w:p w:rsidR="00561366" w:rsidRPr="002B3D0B" w:rsidRDefault="00561366" w:rsidP="002B3D0B">
            <w:pPr>
              <w:jc w:val="center"/>
            </w:pPr>
            <w:r w:rsidRPr="002B3D0B">
              <w:rPr>
                <w:b/>
                <w:color w:val="FF0000"/>
              </w:rPr>
              <w:t>X</w:t>
            </w:r>
          </w:p>
        </w:tc>
      </w:tr>
      <w:tr w:rsidR="00561366" w:rsidTr="002B3D0B">
        <w:trPr>
          <w:cantSplit/>
          <w:trHeight w:val="432"/>
        </w:trPr>
        <w:tc>
          <w:tcPr>
            <w:tcW w:w="2394" w:type="dxa"/>
            <w:shd w:val="clear" w:color="auto" w:fill="DBE5F1" w:themeFill="accent1" w:themeFillTint="33"/>
            <w:vAlign w:val="center"/>
          </w:tcPr>
          <w:p w:rsidR="00561366" w:rsidRPr="002B3D0B" w:rsidRDefault="002B3D0B" w:rsidP="002B3D0B">
            <w:r>
              <w:t>JELL-O</w:t>
            </w:r>
          </w:p>
        </w:tc>
        <w:tc>
          <w:tcPr>
            <w:tcW w:w="2394" w:type="dxa"/>
            <w:vAlign w:val="center"/>
          </w:tcPr>
          <w:p w:rsidR="00561366" w:rsidRPr="002B3D0B" w:rsidRDefault="00561366" w:rsidP="002B3D0B">
            <w:pPr>
              <w:jc w:val="center"/>
            </w:pPr>
          </w:p>
        </w:tc>
        <w:tc>
          <w:tcPr>
            <w:tcW w:w="2394" w:type="dxa"/>
            <w:vAlign w:val="center"/>
          </w:tcPr>
          <w:p w:rsidR="00561366" w:rsidRPr="002B3D0B" w:rsidRDefault="00561366" w:rsidP="002B3D0B">
            <w:pPr>
              <w:jc w:val="center"/>
            </w:pPr>
            <w:r w:rsidRPr="002B3D0B">
              <w:rPr>
                <w:b/>
                <w:color w:val="FF0000"/>
              </w:rPr>
              <w:t>X</w:t>
            </w:r>
          </w:p>
        </w:tc>
        <w:tc>
          <w:tcPr>
            <w:tcW w:w="2394" w:type="dxa"/>
            <w:vAlign w:val="center"/>
          </w:tcPr>
          <w:p w:rsidR="00561366" w:rsidRPr="002B3D0B" w:rsidRDefault="00561366" w:rsidP="002B3D0B">
            <w:pPr>
              <w:jc w:val="center"/>
            </w:pPr>
          </w:p>
        </w:tc>
      </w:tr>
      <w:tr w:rsidR="00561366" w:rsidTr="002B3D0B">
        <w:trPr>
          <w:cantSplit/>
          <w:trHeight w:val="432"/>
        </w:trPr>
        <w:tc>
          <w:tcPr>
            <w:tcW w:w="2394" w:type="dxa"/>
            <w:shd w:val="clear" w:color="auto" w:fill="DBE5F1" w:themeFill="accent1" w:themeFillTint="33"/>
            <w:vAlign w:val="center"/>
          </w:tcPr>
          <w:p w:rsidR="00561366" w:rsidRPr="002B3D0B" w:rsidRDefault="00561366" w:rsidP="002B3D0B">
            <w:r w:rsidRPr="002B3D0B">
              <w:t xml:space="preserve">Kool-Aid </w:t>
            </w:r>
            <w:r w:rsidR="002B3D0B" w:rsidRPr="002B3D0B">
              <w:t>powder</w:t>
            </w:r>
          </w:p>
        </w:tc>
        <w:tc>
          <w:tcPr>
            <w:tcW w:w="2394" w:type="dxa"/>
            <w:vAlign w:val="center"/>
          </w:tcPr>
          <w:p w:rsidR="00561366" w:rsidRPr="002B3D0B" w:rsidRDefault="00561366" w:rsidP="002B3D0B">
            <w:pPr>
              <w:jc w:val="center"/>
            </w:pPr>
          </w:p>
        </w:tc>
        <w:tc>
          <w:tcPr>
            <w:tcW w:w="2394" w:type="dxa"/>
            <w:vAlign w:val="center"/>
          </w:tcPr>
          <w:p w:rsidR="00561366" w:rsidRPr="002B3D0B" w:rsidRDefault="00561366" w:rsidP="002B3D0B">
            <w:pPr>
              <w:jc w:val="center"/>
            </w:pPr>
            <w:r w:rsidRPr="002B3D0B">
              <w:rPr>
                <w:b/>
                <w:color w:val="FF0000"/>
              </w:rPr>
              <w:t>X</w:t>
            </w:r>
          </w:p>
        </w:tc>
        <w:tc>
          <w:tcPr>
            <w:tcW w:w="2394" w:type="dxa"/>
            <w:vAlign w:val="center"/>
          </w:tcPr>
          <w:p w:rsidR="00561366" w:rsidRPr="002B3D0B" w:rsidRDefault="00561366" w:rsidP="002B3D0B">
            <w:pPr>
              <w:jc w:val="center"/>
            </w:pPr>
          </w:p>
        </w:tc>
      </w:tr>
      <w:tr w:rsidR="00561366" w:rsidTr="002B3D0B">
        <w:trPr>
          <w:cantSplit/>
          <w:trHeight w:val="432"/>
        </w:trPr>
        <w:tc>
          <w:tcPr>
            <w:tcW w:w="2394" w:type="dxa"/>
            <w:shd w:val="clear" w:color="auto" w:fill="DBE5F1" w:themeFill="accent1" w:themeFillTint="33"/>
            <w:vAlign w:val="center"/>
          </w:tcPr>
          <w:p w:rsidR="00561366" w:rsidRPr="002B3D0B" w:rsidRDefault="00561366" w:rsidP="002B3D0B">
            <w:r w:rsidRPr="002B3D0B">
              <w:t xml:space="preserve">Cinnamon </w:t>
            </w:r>
            <w:r w:rsidR="002B3D0B" w:rsidRPr="002B3D0B">
              <w:t>extract</w:t>
            </w:r>
          </w:p>
        </w:tc>
        <w:tc>
          <w:tcPr>
            <w:tcW w:w="2394" w:type="dxa"/>
            <w:vAlign w:val="center"/>
          </w:tcPr>
          <w:p w:rsidR="00561366" w:rsidRPr="002B3D0B" w:rsidRDefault="00561366" w:rsidP="002B3D0B">
            <w:pPr>
              <w:jc w:val="center"/>
            </w:pPr>
          </w:p>
        </w:tc>
        <w:tc>
          <w:tcPr>
            <w:tcW w:w="2394" w:type="dxa"/>
            <w:vAlign w:val="center"/>
          </w:tcPr>
          <w:p w:rsidR="00561366" w:rsidRPr="002B3D0B" w:rsidRDefault="00561366" w:rsidP="002B3D0B">
            <w:pPr>
              <w:jc w:val="center"/>
            </w:pPr>
          </w:p>
        </w:tc>
        <w:tc>
          <w:tcPr>
            <w:tcW w:w="2394" w:type="dxa"/>
            <w:vAlign w:val="center"/>
          </w:tcPr>
          <w:p w:rsidR="00561366" w:rsidRPr="002B3D0B" w:rsidRDefault="00561366" w:rsidP="002B3D0B">
            <w:pPr>
              <w:jc w:val="center"/>
            </w:pPr>
            <w:r w:rsidRPr="002B3D0B">
              <w:rPr>
                <w:b/>
                <w:color w:val="FF0000"/>
              </w:rPr>
              <w:t>X</w:t>
            </w:r>
          </w:p>
        </w:tc>
      </w:tr>
      <w:tr w:rsidR="00561366" w:rsidTr="002B3D0B">
        <w:trPr>
          <w:cantSplit/>
          <w:trHeight w:val="432"/>
        </w:trPr>
        <w:tc>
          <w:tcPr>
            <w:tcW w:w="2394" w:type="dxa"/>
            <w:shd w:val="clear" w:color="auto" w:fill="DBE5F1" w:themeFill="accent1" w:themeFillTint="33"/>
            <w:vAlign w:val="center"/>
          </w:tcPr>
          <w:p w:rsidR="00561366" w:rsidRPr="002B3D0B" w:rsidRDefault="00561366" w:rsidP="002B3D0B">
            <w:r w:rsidRPr="002B3D0B">
              <w:t xml:space="preserve">Iodized </w:t>
            </w:r>
            <w:r w:rsidR="002B3D0B" w:rsidRPr="002B3D0B">
              <w:t>salt</w:t>
            </w:r>
          </w:p>
        </w:tc>
        <w:tc>
          <w:tcPr>
            <w:tcW w:w="2394" w:type="dxa"/>
            <w:vAlign w:val="center"/>
          </w:tcPr>
          <w:p w:rsidR="00561366" w:rsidRPr="002B3D0B" w:rsidRDefault="00561366" w:rsidP="002B3D0B">
            <w:pPr>
              <w:jc w:val="center"/>
            </w:pPr>
          </w:p>
        </w:tc>
        <w:tc>
          <w:tcPr>
            <w:tcW w:w="2394" w:type="dxa"/>
            <w:vAlign w:val="center"/>
          </w:tcPr>
          <w:p w:rsidR="00561366" w:rsidRPr="002B3D0B" w:rsidRDefault="00561366" w:rsidP="002B3D0B">
            <w:pPr>
              <w:jc w:val="center"/>
            </w:pPr>
          </w:p>
        </w:tc>
        <w:tc>
          <w:tcPr>
            <w:tcW w:w="2394" w:type="dxa"/>
            <w:vAlign w:val="center"/>
          </w:tcPr>
          <w:p w:rsidR="00561366" w:rsidRPr="002B3D0B" w:rsidRDefault="00561366" w:rsidP="002B3D0B">
            <w:pPr>
              <w:jc w:val="center"/>
            </w:pPr>
            <w:r w:rsidRPr="002B3D0B">
              <w:rPr>
                <w:b/>
                <w:color w:val="FF0000"/>
              </w:rPr>
              <w:t>X</w:t>
            </w:r>
          </w:p>
        </w:tc>
      </w:tr>
      <w:tr w:rsidR="00561366" w:rsidTr="002B3D0B">
        <w:trPr>
          <w:cantSplit/>
          <w:trHeight w:val="432"/>
        </w:trPr>
        <w:tc>
          <w:tcPr>
            <w:tcW w:w="2394" w:type="dxa"/>
            <w:shd w:val="clear" w:color="auto" w:fill="DBE5F1" w:themeFill="accent1" w:themeFillTint="33"/>
            <w:vAlign w:val="center"/>
          </w:tcPr>
          <w:p w:rsidR="00561366" w:rsidRPr="002B3D0B" w:rsidRDefault="00561366" w:rsidP="002B3D0B">
            <w:r w:rsidRPr="002B3D0B">
              <w:t xml:space="preserve">Powdered </w:t>
            </w:r>
            <w:r w:rsidR="002B3D0B" w:rsidRPr="002B3D0B">
              <w:t>sugar</w:t>
            </w:r>
          </w:p>
        </w:tc>
        <w:tc>
          <w:tcPr>
            <w:tcW w:w="2394" w:type="dxa"/>
            <w:vAlign w:val="center"/>
          </w:tcPr>
          <w:p w:rsidR="00561366" w:rsidRPr="002B3D0B" w:rsidRDefault="00561366" w:rsidP="002B3D0B">
            <w:pPr>
              <w:jc w:val="center"/>
            </w:pPr>
            <w:r w:rsidRPr="002B3D0B">
              <w:rPr>
                <w:b/>
                <w:color w:val="FF0000"/>
              </w:rPr>
              <w:t>X</w:t>
            </w:r>
          </w:p>
        </w:tc>
        <w:tc>
          <w:tcPr>
            <w:tcW w:w="2394" w:type="dxa"/>
            <w:vAlign w:val="center"/>
          </w:tcPr>
          <w:p w:rsidR="00561366" w:rsidRPr="002B3D0B" w:rsidRDefault="00561366" w:rsidP="002B3D0B">
            <w:pPr>
              <w:jc w:val="center"/>
            </w:pPr>
          </w:p>
        </w:tc>
        <w:tc>
          <w:tcPr>
            <w:tcW w:w="2394" w:type="dxa"/>
            <w:vAlign w:val="center"/>
          </w:tcPr>
          <w:p w:rsidR="00561366" w:rsidRPr="002B3D0B" w:rsidRDefault="00561366" w:rsidP="002B3D0B">
            <w:pPr>
              <w:jc w:val="center"/>
            </w:pPr>
          </w:p>
        </w:tc>
      </w:tr>
      <w:tr w:rsidR="00561366" w:rsidTr="002B3D0B">
        <w:trPr>
          <w:cantSplit/>
          <w:trHeight w:val="432"/>
        </w:trPr>
        <w:tc>
          <w:tcPr>
            <w:tcW w:w="2394" w:type="dxa"/>
            <w:shd w:val="clear" w:color="auto" w:fill="DBE5F1" w:themeFill="accent1" w:themeFillTint="33"/>
            <w:vAlign w:val="center"/>
          </w:tcPr>
          <w:p w:rsidR="00561366" w:rsidRPr="002B3D0B" w:rsidRDefault="00561366" w:rsidP="002B3D0B">
            <w:r w:rsidRPr="002B3D0B">
              <w:t xml:space="preserve">Brown </w:t>
            </w:r>
            <w:r w:rsidR="002B3D0B" w:rsidRPr="002B3D0B">
              <w:t>sugar</w:t>
            </w:r>
          </w:p>
        </w:tc>
        <w:tc>
          <w:tcPr>
            <w:tcW w:w="2394" w:type="dxa"/>
            <w:vAlign w:val="center"/>
          </w:tcPr>
          <w:p w:rsidR="00561366" w:rsidRPr="002B3D0B" w:rsidRDefault="00561366" w:rsidP="002B3D0B">
            <w:pPr>
              <w:jc w:val="center"/>
            </w:pPr>
            <w:r w:rsidRPr="002B3D0B">
              <w:rPr>
                <w:b/>
                <w:color w:val="FF0000"/>
              </w:rPr>
              <w:t>X</w:t>
            </w:r>
          </w:p>
        </w:tc>
        <w:tc>
          <w:tcPr>
            <w:tcW w:w="2394" w:type="dxa"/>
            <w:vAlign w:val="center"/>
          </w:tcPr>
          <w:p w:rsidR="00561366" w:rsidRPr="002B3D0B" w:rsidRDefault="00561366" w:rsidP="002B3D0B">
            <w:pPr>
              <w:jc w:val="center"/>
            </w:pPr>
          </w:p>
        </w:tc>
        <w:tc>
          <w:tcPr>
            <w:tcW w:w="2394" w:type="dxa"/>
            <w:vAlign w:val="center"/>
          </w:tcPr>
          <w:p w:rsidR="00561366" w:rsidRPr="002B3D0B" w:rsidRDefault="00561366" w:rsidP="002B3D0B">
            <w:pPr>
              <w:jc w:val="center"/>
            </w:pPr>
          </w:p>
        </w:tc>
      </w:tr>
      <w:tr w:rsidR="00561366" w:rsidTr="002B3D0B">
        <w:trPr>
          <w:cantSplit/>
          <w:trHeight w:val="432"/>
        </w:trPr>
        <w:tc>
          <w:tcPr>
            <w:tcW w:w="2394" w:type="dxa"/>
            <w:shd w:val="clear" w:color="auto" w:fill="DBE5F1" w:themeFill="accent1" w:themeFillTint="33"/>
            <w:vAlign w:val="center"/>
          </w:tcPr>
          <w:p w:rsidR="00561366" w:rsidRPr="002B3D0B" w:rsidRDefault="00561366" w:rsidP="002B3D0B">
            <w:r w:rsidRPr="002B3D0B">
              <w:t>Milk</w:t>
            </w:r>
          </w:p>
        </w:tc>
        <w:tc>
          <w:tcPr>
            <w:tcW w:w="2394" w:type="dxa"/>
            <w:vAlign w:val="center"/>
          </w:tcPr>
          <w:p w:rsidR="00561366" w:rsidRPr="002B3D0B" w:rsidRDefault="00561366" w:rsidP="002B3D0B">
            <w:pPr>
              <w:jc w:val="center"/>
            </w:pPr>
          </w:p>
        </w:tc>
        <w:tc>
          <w:tcPr>
            <w:tcW w:w="2394" w:type="dxa"/>
            <w:vAlign w:val="center"/>
          </w:tcPr>
          <w:p w:rsidR="00561366" w:rsidRPr="002B3D0B" w:rsidRDefault="00561366" w:rsidP="002B3D0B">
            <w:pPr>
              <w:jc w:val="center"/>
            </w:pPr>
            <w:r w:rsidRPr="002B3D0B">
              <w:rPr>
                <w:b/>
                <w:color w:val="FF0000"/>
              </w:rPr>
              <w:t>X</w:t>
            </w:r>
          </w:p>
        </w:tc>
        <w:tc>
          <w:tcPr>
            <w:tcW w:w="2394" w:type="dxa"/>
            <w:vAlign w:val="center"/>
          </w:tcPr>
          <w:p w:rsidR="00561366" w:rsidRPr="002B3D0B" w:rsidRDefault="00561366" w:rsidP="002B3D0B">
            <w:pPr>
              <w:jc w:val="center"/>
            </w:pPr>
          </w:p>
        </w:tc>
        <w:bookmarkStart w:id="0" w:name="_GoBack"/>
        <w:bookmarkEnd w:id="0"/>
      </w:tr>
      <w:tr w:rsidR="00561366" w:rsidTr="002B3D0B">
        <w:trPr>
          <w:cantSplit/>
          <w:trHeight w:val="432"/>
        </w:trPr>
        <w:tc>
          <w:tcPr>
            <w:tcW w:w="2394" w:type="dxa"/>
            <w:shd w:val="clear" w:color="auto" w:fill="DBE5F1" w:themeFill="accent1" w:themeFillTint="33"/>
            <w:vAlign w:val="center"/>
          </w:tcPr>
          <w:p w:rsidR="00561366" w:rsidRPr="002B3D0B" w:rsidRDefault="00561366" w:rsidP="002B3D0B">
            <w:r w:rsidRPr="002B3D0B">
              <w:t xml:space="preserve">Apple </w:t>
            </w:r>
            <w:r w:rsidR="002B3D0B" w:rsidRPr="002B3D0B">
              <w:t>juice</w:t>
            </w:r>
          </w:p>
        </w:tc>
        <w:tc>
          <w:tcPr>
            <w:tcW w:w="2394" w:type="dxa"/>
            <w:vAlign w:val="center"/>
          </w:tcPr>
          <w:p w:rsidR="00561366" w:rsidRPr="002B3D0B" w:rsidRDefault="00561366" w:rsidP="002B3D0B">
            <w:pPr>
              <w:jc w:val="center"/>
            </w:pPr>
          </w:p>
        </w:tc>
        <w:tc>
          <w:tcPr>
            <w:tcW w:w="2394" w:type="dxa"/>
            <w:vAlign w:val="center"/>
          </w:tcPr>
          <w:p w:rsidR="00561366" w:rsidRPr="002B3D0B" w:rsidRDefault="00561366" w:rsidP="002B3D0B">
            <w:pPr>
              <w:jc w:val="center"/>
            </w:pPr>
            <w:r w:rsidRPr="002B3D0B">
              <w:rPr>
                <w:b/>
                <w:color w:val="FF0000"/>
              </w:rPr>
              <w:t>X</w:t>
            </w:r>
          </w:p>
        </w:tc>
        <w:tc>
          <w:tcPr>
            <w:tcW w:w="2394" w:type="dxa"/>
            <w:vAlign w:val="center"/>
          </w:tcPr>
          <w:p w:rsidR="00561366" w:rsidRPr="002B3D0B" w:rsidRDefault="00561366" w:rsidP="002B3D0B">
            <w:pPr>
              <w:jc w:val="center"/>
            </w:pPr>
          </w:p>
        </w:tc>
      </w:tr>
    </w:tbl>
    <w:p w:rsidR="00561366" w:rsidRDefault="00561366" w:rsidP="00561366">
      <w:r>
        <w:br w:type="page"/>
      </w:r>
    </w:p>
    <w:p w:rsidR="00B12A92" w:rsidRPr="00B12A92" w:rsidRDefault="00B12A92" w:rsidP="00F5457E">
      <w:pPr>
        <w:spacing w:after="0"/>
      </w:pPr>
    </w:p>
    <w:p w:rsidR="00B12A92" w:rsidRDefault="00C03F9A" w:rsidP="00B12A92">
      <w:pPr>
        <w:spacing w:after="12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5AEE79" wp14:editId="3E7B7757">
                <wp:simplePos x="0" y="0"/>
                <wp:positionH relativeFrom="column">
                  <wp:posOffset>2590800</wp:posOffset>
                </wp:positionH>
                <wp:positionV relativeFrom="paragraph">
                  <wp:posOffset>132715</wp:posOffset>
                </wp:positionV>
                <wp:extent cx="2247900" cy="323850"/>
                <wp:effectExtent l="0" t="0" r="0" b="0"/>
                <wp:wrapNone/>
                <wp:docPr id="1" name="Text Box 2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C03F9A" w:rsidRPr="000F2E5B" w:rsidRDefault="00C03F9A" w:rsidP="00C03F9A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18"/>
                              </w:rPr>
                            </w:pPr>
                            <w:r w:rsidRPr="000F2E5B">
                              <w:rPr>
                                <w:b/>
                                <w:color w:val="FF0000"/>
                                <w:sz w:val="24"/>
                                <w:szCs w:val="18"/>
                              </w:rPr>
                              <w:t>Answers will vary.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AEE79" id="_x0000_s1027" type="#_x0000_t202" style="position:absolute;margin-left:204pt;margin-top:10.45pt;width:177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P/g+wEAANsDAAAOAAAAZHJzL2Uyb0RvYy54bWysU9tu2zAMfR+wfxD0vthx07U14hRdiw4D&#10;ugvQ7gMYWY6F2aJGKbG7rx8lu1m2vQ17ESSROjznkFpfj30nDpq8QVvJ5SKXQluFtbG7Sn59un9z&#10;KYUPYGvo0OpKPmsvrzevX60HV+oCW+xqTYJBrC8HV8k2BFdmmVet7sEv0GnLwQaph8BH2mU1wcDo&#10;fZcVef42G5BqR6i093x7NwXlJuE3jVbhc9N4HURXSeYW0kpp3cY126yh3BG41qiZBvwDix6M5aJH&#10;qDsIIPZk/oLqjSL02ISFwj7DpjFKJw2sZpn/oeaxBaeTFjbHu6NN/v/Bqk+HLyRMzb2TwkLPLXrS&#10;YxDvcBTFMl9FgwbnS857dJwZRo7E5CjWuwdU37yweNuC3ekbIhxaDTUTXMaX2cnTCcdHkO3wEWuu&#10;BPuACWhsqI+A7IdgdG7U87E5kY3iy6JYXVzlHFIcOyvOLs9T9zIoX1478uG9xl7ETSWJm5/Q4fDg&#10;Q2QD5UtKLGbx3nRdGoDO/nbBidMN156fRiGR+6QijNtxNm32Z4v1MysjnCaMfwRvWqQfUgw8XZX0&#10;3/dAWorug2V3rparVRzHdFidXxR8oNPI9jQCVjFUJYMU0/Y2TCO8d2R2LVea+mHxhh1tTBIbGU+s&#10;5j7wBCUP5mmPI3p6Tlm//uTmJwAAAP//AwBQSwMEFAAGAAgAAAAhAE1zmXrdAAAACQEAAA8AAABk&#10;cnMvZG93bnJldi54bWxMj09PwzAMxe9IfIfISNyYs2qMtTSdEIgriPFH4pY1XlvROFWTreXbY05w&#10;s/2enn+v3M6+VycaYxfYwHKhQRHXwXXcGHh7fbzagIrJsrN9YDLwTRG21flZaQsXJn6h0y41SkI4&#10;FtZAm9JQIMa6JW/jIgzEoh3C6G2SdWzQjXaScN9jpvUave1YPrR2oPuW6q/d0Rt4fzp8fqz0c/Pg&#10;r4cpzBrZ52jM5cV8dwsq0Zz+zPCLL+hQCdM+HNlF1RtY6Y10SQYynYMSw806k8NehmUOWJX4v0H1&#10;AwAA//8DAFBLAQItABQABgAIAAAAIQC2gziS/gAAAOEBAAATAAAAAAAAAAAAAAAAAAAAAABbQ29u&#10;dGVudF9UeXBlc10ueG1sUEsBAi0AFAAGAAgAAAAhADj9If/WAAAAlAEAAAsAAAAAAAAAAAAAAAAA&#10;LwEAAF9yZWxzLy5yZWxzUEsBAi0AFAAGAAgAAAAhAGjM/+D7AQAA2wMAAA4AAAAAAAAAAAAAAAAA&#10;LgIAAGRycy9lMm9Eb2MueG1sUEsBAi0AFAAGAAgAAAAhAE1zmXrdAAAACQEAAA8AAAAAAAAAAAAA&#10;AAAAVQQAAGRycy9kb3ducmV2LnhtbFBLBQYAAAAABAAEAPMAAABfBQAAAAA=&#10;" filled="f" stroked="f">
                <v:textbox>
                  <w:txbxContent>
                    <w:p w:rsidR="00C03F9A" w:rsidRPr="000F2E5B" w:rsidRDefault="00C03F9A" w:rsidP="00C03F9A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18"/>
                        </w:rPr>
                      </w:pPr>
                      <w:r w:rsidRPr="000F2E5B">
                        <w:rPr>
                          <w:b/>
                          <w:color w:val="FF0000"/>
                          <w:sz w:val="24"/>
                          <w:szCs w:val="18"/>
                        </w:rPr>
                        <w:t>Answers will vary.</w:t>
                      </w:r>
                    </w:p>
                  </w:txbxContent>
                </v:textbox>
              </v:shape>
            </w:pict>
          </mc:Fallback>
        </mc:AlternateContent>
      </w:r>
      <w:r w:rsidR="00B12A92" w:rsidRPr="00384F1F">
        <w:rPr>
          <w:b/>
          <w:i/>
        </w:rPr>
        <w:t>Day</w:t>
      </w:r>
      <w:r w:rsidR="00384F1F" w:rsidRPr="00384F1F">
        <w:rPr>
          <w:b/>
          <w:i/>
        </w:rPr>
        <w:t>s</w:t>
      </w:r>
      <w:r w:rsidR="00B12A92" w:rsidRPr="00384F1F">
        <w:rPr>
          <w:b/>
          <w:i/>
        </w:rPr>
        <w:t xml:space="preserve"> 1</w:t>
      </w:r>
      <w:r w:rsidR="00384F1F" w:rsidRPr="00384F1F">
        <w:rPr>
          <w:b/>
          <w:i/>
        </w:rPr>
        <w:t xml:space="preserve"> and 2</w:t>
      </w:r>
      <w:r w:rsidR="00B12A92" w:rsidRPr="00384F1F">
        <w:rPr>
          <w:b/>
          <w:i/>
        </w:rPr>
        <w:t xml:space="preserve"> Measurements</w:t>
      </w:r>
      <w:r w:rsidR="00384F1F">
        <w:rPr>
          <w:b/>
          <w:i/>
        </w:rPr>
        <w:t xml:space="preserve"> and Calculations</w:t>
      </w:r>
    </w:p>
    <w:p w:rsidR="00561366" w:rsidRPr="002B3D0B" w:rsidRDefault="00920301" w:rsidP="0092030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Our group’s a</w:t>
      </w:r>
      <w:r w:rsidR="00561366" w:rsidRPr="002B3D0B">
        <w:rPr>
          <w:b/>
          <w:sz w:val="28"/>
          <w:szCs w:val="28"/>
        </w:rPr>
        <w:t>dditive:</w:t>
      </w:r>
      <w:r w:rsidR="00B12A92">
        <w:rPr>
          <w:b/>
          <w:sz w:val="28"/>
          <w:szCs w:val="28"/>
        </w:rPr>
        <w:t xml:space="preserve"> ___________________________________</w:t>
      </w:r>
      <w:r w:rsidR="003A05BC">
        <w:rPr>
          <w:b/>
          <w:sz w:val="28"/>
          <w:szCs w:val="28"/>
        </w:rPr>
        <w:t>_________</w:t>
      </w:r>
      <w:r w:rsidR="00B12A92">
        <w:rPr>
          <w:b/>
          <w:sz w:val="28"/>
          <w:szCs w:val="28"/>
        </w:rPr>
        <w:t>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2"/>
        <w:gridCol w:w="2602"/>
        <w:gridCol w:w="2064"/>
        <w:gridCol w:w="2602"/>
      </w:tblGrid>
      <w:tr w:rsidR="00561366" w:rsidRPr="00864AB9" w:rsidTr="00B12A92">
        <w:trPr>
          <w:trHeight w:val="386"/>
        </w:trPr>
        <w:tc>
          <w:tcPr>
            <w:tcW w:w="2082" w:type="dxa"/>
            <w:shd w:val="clear" w:color="auto" w:fill="5F91BA"/>
            <w:vAlign w:val="center"/>
          </w:tcPr>
          <w:p w:rsidR="00561366" w:rsidRPr="002B3D0B" w:rsidRDefault="00561366" w:rsidP="002B3D0B">
            <w:pPr>
              <w:jc w:val="center"/>
              <w:rPr>
                <w:b/>
                <w:color w:val="FFFFFF" w:themeColor="background1"/>
              </w:rPr>
            </w:pPr>
            <w:r w:rsidRPr="002B3D0B">
              <w:rPr>
                <w:b/>
                <w:color w:val="FFFFFF" w:themeColor="background1"/>
              </w:rPr>
              <w:t>Dowel Rod Mass (g)</w:t>
            </w:r>
          </w:p>
        </w:tc>
        <w:tc>
          <w:tcPr>
            <w:tcW w:w="2602" w:type="dxa"/>
            <w:shd w:val="clear" w:color="auto" w:fill="9ECB3A"/>
            <w:vAlign w:val="center"/>
          </w:tcPr>
          <w:p w:rsidR="00561366" w:rsidRPr="002B3D0B" w:rsidRDefault="00561366" w:rsidP="002B3D0B">
            <w:pPr>
              <w:jc w:val="center"/>
              <w:rPr>
                <w:b/>
                <w:color w:val="FFFFFF" w:themeColor="background1"/>
              </w:rPr>
            </w:pPr>
            <w:r w:rsidRPr="002B3D0B">
              <w:rPr>
                <w:b/>
                <w:color w:val="FFFFFF" w:themeColor="background1"/>
              </w:rPr>
              <w:t>Dowel Rod w/ C</w:t>
            </w:r>
            <w:r w:rsidRPr="002B3D0B">
              <w:rPr>
                <w:b/>
                <w:color w:val="FFFFFF" w:themeColor="background1"/>
                <w:shd w:val="clear" w:color="auto" w:fill="9ECB3A"/>
              </w:rPr>
              <w:t>r</w:t>
            </w:r>
            <w:r w:rsidRPr="002B3D0B">
              <w:rPr>
                <w:b/>
                <w:color w:val="FFFFFF" w:themeColor="background1"/>
              </w:rPr>
              <w:t>ystals (g)</w:t>
            </w:r>
          </w:p>
        </w:tc>
        <w:tc>
          <w:tcPr>
            <w:tcW w:w="2064" w:type="dxa"/>
            <w:shd w:val="clear" w:color="auto" w:fill="5F91BA"/>
            <w:vAlign w:val="center"/>
          </w:tcPr>
          <w:p w:rsidR="00561366" w:rsidRPr="002B3D0B" w:rsidRDefault="00561366" w:rsidP="002B3D0B">
            <w:pPr>
              <w:jc w:val="center"/>
              <w:rPr>
                <w:b/>
                <w:color w:val="FFFFFF" w:themeColor="background1"/>
              </w:rPr>
            </w:pPr>
            <w:r w:rsidRPr="002B3D0B">
              <w:rPr>
                <w:b/>
                <w:color w:val="FFFFFF" w:themeColor="background1"/>
              </w:rPr>
              <w:t>Mason Jar Mass (g)</w:t>
            </w:r>
          </w:p>
        </w:tc>
        <w:tc>
          <w:tcPr>
            <w:tcW w:w="2602" w:type="dxa"/>
            <w:shd w:val="clear" w:color="auto" w:fill="9ECB3A"/>
            <w:vAlign w:val="center"/>
          </w:tcPr>
          <w:p w:rsidR="00561366" w:rsidRPr="002B3D0B" w:rsidRDefault="00561366" w:rsidP="002B3D0B">
            <w:pPr>
              <w:ind w:left="18"/>
              <w:jc w:val="center"/>
              <w:rPr>
                <w:b/>
                <w:color w:val="FFFFFF" w:themeColor="background1"/>
              </w:rPr>
            </w:pPr>
            <w:r w:rsidRPr="002B3D0B">
              <w:rPr>
                <w:b/>
                <w:color w:val="FFFFFF" w:themeColor="background1"/>
              </w:rPr>
              <w:t>Mason Jar w/ Crystals (g)</w:t>
            </w:r>
          </w:p>
        </w:tc>
      </w:tr>
      <w:tr w:rsidR="00561366" w:rsidRPr="00864AB9" w:rsidTr="00B12A92">
        <w:trPr>
          <w:trHeight w:val="791"/>
        </w:trPr>
        <w:tc>
          <w:tcPr>
            <w:tcW w:w="2082" w:type="dxa"/>
          </w:tcPr>
          <w:p w:rsidR="00561366" w:rsidRPr="00864AB9" w:rsidRDefault="00561366" w:rsidP="00201824">
            <w:pPr>
              <w:rPr>
                <w:b/>
              </w:rPr>
            </w:pPr>
          </w:p>
        </w:tc>
        <w:tc>
          <w:tcPr>
            <w:tcW w:w="2602" w:type="dxa"/>
          </w:tcPr>
          <w:p w:rsidR="00561366" w:rsidRPr="00864AB9" w:rsidRDefault="00561366" w:rsidP="00201824">
            <w:pPr>
              <w:rPr>
                <w:b/>
              </w:rPr>
            </w:pPr>
          </w:p>
        </w:tc>
        <w:tc>
          <w:tcPr>
            <w:tcW w:w="2064" w:type="dxa"/>
          </w:tcPr>
          <w:p w:rsidR="00561366" w:rsidRPr="00864AB9" w:rsidRDefault="00561366" w:rsidP="00201824">
            <w:pPr>
              <w:rPr>
                <w:b/>
              </w:rPr>
            </w:pPr>
          </w:p>
        </w:tc>
        <w:tc>
          <w:tcPr>
            <w:tcW w:w="2602" w:type="dxa"/>
          </w:tcPr>
          <w:p w:rsidR="00561366" w:rsidRPr="00864AB9" w:rsidRDefault="00561366" w:rsidP="00201824">
            <w:pPr>
              <w:rPr>
                <w:b/>
              </w:rPr>
            </w:pPr>
          </w:p>
        </w:tc>
      </w:tr>
      <w:tr w:rsidR="00561366" w:rsidRPr="00864AB9" w:rsidTr="00384F1F">
        <w:tc>
          <w:tcPr>
            <w:tcW w:w="4684" w:type="dxa"/>
            <w:gridSpan w:val="2"/>
            <w:shd w:val="clear" w:color="auto" w:fill="676C70"/>
          </w:tcPr>
          <w:p w:rsidR="00561366" w:rsidRPr="002B3D0B" w:rsidRDefault="00561366" w:rsidP="00201824">
            <w:pPr>
              <w:jc w:val="center"/>
              <w:rPr>
                <w:b/>
                <w:color w:val="FFFFFF" w:themeColor="background1"/>
              </w:rPr>
            </w:pPr>
            <w:r w:rsidRPr="002B3D0B">
              <w:rPr>
                <w:b/>
                <w:color w:val="FFFFFF" w:themeColor="background1"/>
              </w:rPr>
              <w:t>Mass Crystals on Dowel Rod (g)</w:t>
            </w:r>
          </w:p>
        </w:tc>
        <w:tc>
          <w:tcPr>
            <w:tcW w:w="4666" w:type="dxa"/>
            <w:gridSpan w:val="2"/>
            <w:shd w:val="clear" w:color="auto" w:fill="676C70"/>
          </w:tcPr>
          <w:p w:rsidR="00561366" w:rsidRPr="002B3D0B" w:rsidRDefault="00561366" w:rsidP="00201824">
            <w:pPr>
              <w:jc w:val="center"/>
              <w:rPr>
                <w:b/>
                <w:color w:val="FFFFFF" w:themeColor="background1"/>
              </w:rPr>
            </w:pPr>
            <w:r w:rsidRPr="002B3D0B">
              <w:rPr>
                <w:b/>
                <w:color w:val="FFFFFF" w:themeColor="background1"/>
              </w:rPr>
              <w:t>Mass Crystals in Mason Jar (g)</w:t>
            </w:r>
          </w:p>
        </w:tc>
      </w:tr>
      <w:tr w:rsidR="00561366" w:rsidRPr="00864AB9" w:rsidTr="00B12A92">
        <w:trPr>
          <w:trHeight w:val="800"/>
        </w:trPr>
        <w:tc>
          <w:tcPr>
            <w:tcW w:w="4684" w:type="dxa"/>
            <w:gridSpan w:val="2"/>
          </w:tcPr>
          <w:p w:rsidR="00561366" w:rsidRPr="00864AB9" w:rsidRDefault="00561366" w:rsidP="00201824">
            <w:pPr>
              <w:rPr>
                <w:b/>
              </w:rPr>
            </w:pPr>
          </w:p>
        </w:tc>
        <w:tc>
          <w:tcPr>
            <w:tcW w:w="4666" w:type="dxa"/>
            <w:gridSpan w:val="2"/>
          </w:tcPr>
          <w:p w:rsidR="00561366" w:rsidRPr="00864AB9" w:rsidRDefault="00561366" w:rsidP="00201824">
            <w:pPr>
              <w:rPr>
                <w:b/>
              </w:rPr>
            </w:pPr>
          </w:p>
        </w:tc>
      </w:tr>
      <w:tr w:rsidR="00561366" w:rsidRPr="00864AB9" w:rsidTr="00384F1F">
        <w:trPr>
          <w:trHeight w:val="269"/>
        </w:trPr>
        <w:tc>
          <w:tcPr>
            <w:tcW w:w="9350" w:type="dxa"/>
            <w:gridSpan w:val="4"/>
            <w:shd w:val="clear" w:color="auto" w:fill="676C70"/>
          </w:tcPr>
          <w:p w:rsidR="00561366" w:rsidRPr="00864AB9" w:rsidRDefault="00561366" w:rsidP="00201824">
            <w:pPr>
              <w:jc w:val="center"/>
              <w:rPr>
                <w:b/>
              </w:rPr>
            </w:pPr>
            <w:r w:rsidRPr="002B3D0B">
              <w:rPr>
                <w:b/>
                <w:color w:val="FFFFFF" w:themeColor="background1"/>
              </w:rPr>
              <w:t>Total Mass of Crystals (g)</w:t>
            </w:r>
          </w:p>
        </w:tc>
      </w:tr>
      <w:tr w:rsidR="00561366" w:rsidRPr="00864AB9" w:rsidTr="00B12A92">
        <w:trPr>
          <w:trHeight w:val="980"/>
        </w:trPr>
        <w:tc>
          <w:tcPr>
            <w:tcW w:w="9350" w:type="dxa"/>
            <w:gridSpan w:val="4"/>
          </w:tcPr>
          <w:p w:rsidR="00561366" w:rsidRPr="00864AB9" w:rsidRDefault="00561366" w:rsidP="00201824">
            <w:pPr>
              <w:rPr>
                <w:b/>
              </w:rPr>
            </w:pPr>
          </w:p>
        </w:tc>
      </w:tr>
    </w:tbl>
    <w:p w:rsidR="00B12A92" w:rsidRDefault="00B12A92" w:rsidP="00B12A92">
      <w:pPr>
        <w:spacing w:before="240" w:after="120" w:line="240" w:lineRule="auto"/>
      </w:pPr>
      <w:r w:rsidRPr="00C03F9A">
        <w:rPr>
          <w:b/>
          <w:i/>
        </w:rPr>
        <w:t xml:space="preserve">Day 2 </w:t>
      </w:r>
      <w:r w:rsidR="00C03F9A" w:rsidRPr="00C03F9A">
        <w:rPr>
          <w:b/>
          <w:i/>
        </w:rPr>
        <w:t>Summary of Class Data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078"/>
        <w:gridCol w:w="6277"/>
      </w:tblGrid>
      <w:tr w:rsidR="00561366" w:rsidTr="003F170D">
        <w:tc>
          <w:tcPr>
            <w:tcW w:w="3078" w:type="dxa"/>
            <w:shd w:val="clear" w:color="auto" w:fill="5F91BA"/>
          </w:tcPr>
          <w:p w:rsidR="00561366" w:rsidRPr="002B3D0B" w:rsidRDefault="00561366" w:rsidP="00201824">
            <w:pPr>
              <w:jc w:val="center"/>
              <w:rPr>
                <w:color w:val="FFFFFF" w:themeColor="background1"/>
              </w:rPr>
            </w:pPr>
            <w:r w:rsidRPr="002B3D0B">
              <w:rPr>
                <w:b/>
                <w:color w:val="FFFFFF" w:themeColor="background1"/>
              </w:rPr>
              <w:t>Additive</w:t>
            </w:r>
          </w:p>
        </w:tc>
        <w:tc>
          <w:tcPr>
            <w:tcW w:w="6277" w:type="dxa"/>
            <w:shd w:val="clear" w:color="auto" w:fill="9ECB3A"/>
          </w:tcPr>
          <w:p w:rsidR="00561366" w:rsidRPr="002B3D0B" w:rsidRDefault="00561366" w:rsidP="00201824">
            <w:pPr>
              <w:jc w:val="center"/>
              <w:rPr>
                <w:b/>
                <w:color w:val="FFFFFF" w:themeColor="background1"/>
              </w:rPr>
            </w:pPr>
            <w:r w:rsidRPr="002B3D0B">
              <w:rPr>
                <w:b/>
                <w:color w:val="FFFFFF" w:themeColor="background1"/>
              </w:rPr>
              <w:t>Mass of Crystals (g)</w:t>
            </w:r>
          </w:p>
        </w:tc>
      </w:tr>
      <w:tr w:rsidR="00561366" w:rsidTr="003F170D">
        <w:trPr>
          <w:trHeight w:val="710"/>
        </w:trPr>
        <w:tc>
          <w:tcPr>
            <w:tcW w:w="3078" w:type="dxa"/>
            <w:shd w:val="clear" w:color="auto" w:fill="DBE5F1" w:themeFill="accent1" w:themeFillTint="33"/>
            <w:vAlign w:val="center"/>
          </w:tcPr>
          <w:p w:rsidR="00561366" w:rsidRPr="002B3D0B" w:rsidRDefault="00561366" w:rsidP="002B3D0B">
            <w:r w:rsidRPr="002B3D0B">
              <w:t xml:space="preserve">Food </w:t>
            </w:r>
            <w:r w:rsidR="002B3D0B" w:rsidRPr="002B3D0B">
              <w:t>coloring</w:t>
            </w:r>
          </w:p>
        </w:tc>
        <w:tc>
          <w:tcPr>
            <w:tcW w:w="6277" w:type="dxa"/>
          </w:tcPr>
          <w:p w:rsidR="00561366" w:rsidRDefault="00561366" w:rsidP="00201824"/>
        </w:tc>
      </w:tr>
      <w:tr w:rsidR="00561366" w:rsidTr="003F170D">
        <w:trPr>
          <w:trHeight w:val="719"/>
        </w:trPr>
        <w:tc>
          <w:tcPr>
            <w:tcW w:w="3078" w:type="dxa"/>
            <w:shd w:val="clear" w:color="auto" w:fill="DBE5F1" w:themeFill="accent1" w:themeFillTint="33"/>
            <w:vAlign w:val="center"/>
          </w:tcPr>
          <w:p w:rsidR="00561366" w:rsidRPr="002B3D0B" w:rsidRDefault="002B3D0B" w:rsidP="002B3D0B">
            <w:r>
              <w:t>JELL-O</w:t>
            </w:r>
          </w:p>
        </w:tc>
        <w:tc>
          <w:tcPr>
            <w:tcW w:w="6277" w:type="dxa"/>
          </w:tcPr>
          <w:p w:rsidR="00561366" w:rsidRDefault="00561366" w:rsidP="00201824"/>
        </w:tc>
      </w:tr>
      <w:tr w:rsidR="00561366" w:rsidTr="003F170D">
        <w:trPr>
          <w:trHeight w:val="710"/>
        </w:trPr>
        <w:tc>
          <w:tcPr>
            <w:tcW w:w="3078" w:type="dxa"/>
            <w:shd w:val="clear" w:color="auto" w:fill="DBE5F1" w:themeFill="accent1" w:themeFillTint="33"/>
            <w:vAlign w:val="center"/>
          </w:tcPr>
          <w:p w:rsidR="00561366" w:rsidRPr="002B3D0B" w:rsidRDefault="00561366" w:rsidP="002B3D0B">
            <w:r w:rsidRPr="002B3D0B">
              <w:t xml:space="preserve">Kool-Aid </w:t>
            </w:r>
            <w:r w:rsidR="002B3D0B" w:rsidRPr="002B3D0B">
              <w:t>powder</w:t>
            </w:r>
          </w:p>
        </w:tc>
        <w:tc>
          <w:tcPr>
            <w:tcW w:w="6277" w:type="dxa"/>
          </w:tcPr>
          <w:p w:rsidR="00561366" w:rsidRDefault="00C03F9A" w:rsidP="0020182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944F001" wp14:editId="04B8056C">
                      <wp:simplePos x="0" y="0"/>
                      <wp:positionH relativeFrom="column">
                        <wp:posOffset>678815</wp:posOffset>
                      </wp:positionH>
                      <wp:positionV relativeFrom="paragraph">
                        <wp:posOffset>61595</wp:posOffset>
                      </wp:positionV>
                      <wp:extent cx="2247900" cy="323850"/>
                      <wp:effectExtent l="0" t="0" r="0" b="0"/>
                      <wp:wrapNone/>
                      <wp:docPr id="2" name="Text Box 2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7900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C03F9A" w:rsidRPr="000F2E5B" w:rsidRDefault="00C03F9A" w:rsidP="00C03F9A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24"/>
                                      <w:szCs w:val="18"/>
                                    </w:rPr>
                                  </w:pPr>
                                  <w:r w:rsidRPr="000F2E5B">
                                    <w:rPr>
                                      <w:b/>
                                      <w:color w:val="FF0000"/>
                                      <w:sz w:val="24"/>
                                      <w:szCs w:val="18"/>
                                    </w:rPr>
                                    <w:t>Answers will vary.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44F001" id="_x0000_s1028" type="#_x0000_t202" style="position:absolute;margin-left:53.45pt;margin-top:4.85pt;width:177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qGb+wEAANsDAAAOAAAAZHJzL2Uyb0RvYy54bWysU9tu2zAMfR+wfxD0vthx07U14hRdiw4D&#10;ugvQ7gMYWY6F2aJGKbG7rx8lu1m2vQ17ESSROjznkFpfj30nDpq8QVvJ5SKXQluFtbG7Sn59un9z&#10;KYUPYGvo0OpKPmsvrzevX60HV+oCW+xqTYJBrC8HV8k2BFdmmVet7sEv0GnLwQaph8BH2mU1wcDo&#10;fZcVef42G5BqR6i093x7NwXlJuE3jVbhc9N4HURXSeYW0kpp3cY126yh3BG41qiZBvwDix6M5aJH&#10;qDsIIPZk/oLqjSL02ISFwj7DpjFKJw2sZpn/oeaxBaeTFjbHu6NN/v/Bqk+HLyRMXclCCgs9t+hJ&#10;j0G8w1EUy3wVDRqcLznv0XFmGDnCjU5ivXtA9c0Li7ct2J2+IcKh1VAzwWV8mZ08nXB8BNkOH7Hm&#10;SrAPmIDGhvroHvshGJ0b9XxsTmSj+LIoVhdXOYcUx86Ks8vz1L0MypfXjnx4r7EXcVNJ4uYndDg8&#10;+BDZQPmSEotZvDddlwags79dcOJ0w7Xnp1FI5D6pCON2nE2b/dli/czKCKcJ4x/BmxbphxQDT1cl&#10;/fc9kJai+2DZnavlahXHMR1W5xcFH+g0sj2NgFUMVckgxbS9DdMI7x2ZXcuVpn5YvGFHG5PERsYT&#10;q7kPPEHJg3na44ienlPWrz+5+QkAAP//AwBQSwMEFAAGAAgAAAAhAIk3+afaAAAACAEAAA8AAABk&#10;cnMvZG93bnJldi54bWxMj8FOwzAQRO9I/IO1SNyoDSppE+JUCMQVRIFK3LbxNomI11HsNuHvWU5w&#10;fJrR7NtyM/tenWiMXWAL1wsDirgOruPGwvvb09UaVEzIDvvAZOGbImyq87MSCxcmfqXTNjVKRjgW&#10;aKFNaSi0jnVLHuMiDMSSHcLoMQmOjXYjTjLue31jTKY9diwXWhzooaX6a3v0Fj6eD5+7pXlpHv3t&#10;MIXZaPa5tvbyYr6/A5VoTn9l+NUXdajEaR+O7KLqhU2WS9VCvgIl+TIzwnsLmVmBrkr9/4HqBwAA&#10;//8DAFBLAQItABQABgAIAAAAIQC2gziS/gAAAOEBAAATAAAAAAAAAAAAAAAAAAAAAABbQ29udGVu&#10;dF9UeXBlc10ueG1sUEsBAi0AFAAGAAgAAAAhADj9If/WAAAAlAEAAAsAAAAAAAAAAAAAAAAALwEA&#10;AF9yZWxzLy5yZWxzUEsBAi0AFAAGAAgAAAAhABGWoZv7AQAA2wMAAA4AAAAAAAAAAAAAAAAALgIA&#10;AGRycy9lMm9Eb2MueG1sUEsBAi0AFAAGAAgAAAAhAIk3+afaAAAACAEAAA8AAAAAAAAAAAAAAAAA&#10;VQQAAGRycy9kb3ducmV2LnhtbFBLBQYAAAAABAAEAPMAAABcBQAAAAA=&#10;" filled="f" stroked="f">
                      <v:textbox>
                        <w:txbxContent>
                          <w:p w:rsidR="00C03F9A" w:rsidRPr="000F2E5B" w:rsidRDefault="00C03F9A" w:rsidP="00C03F9A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18"/>
                              </w:rPr>
                            </w:pPr>
                            <w:r w:rsidRPr="000F2E5B">
                              <w:rPr>
                                <w:b/>
                                <w:color w:val="FF0000"/>
                                <w:sz w:val="24"/>
                                <w:szCs w:val="18"/>
                              </w:rPr>
                              <w:t>Answers will vary.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61366" w:rsidTr="003F170D">
        <w:trPr>
          <w:trHeight w:val="791"/>
        </w:trPr>
        <w:tc>
          <w:tcPr>
            <w:tcW w:w="3078" w:type="dxa"/>
            <w:shd w:val="clear" w:color="auto" w:fill="DBE5F1" w:themeFill="accent1" w:themeFillTint="33"/>
            <w:vAlign w:val="center"/>
          </w:tcPr>
          <w:p w:rsidR="00561366" w:rsidRPr="002B3D0B" w:rsidRDefault="00561366" w:rsidP="002B3D0B">
            <w:r w:rsidRPr="002B3D0B">
              <w:t xml:space="preserve">Cinnamon </w:t>
            </w:r>
            <w:r w:rsidR="002B3D0B" w:rsidRPr="002B3D0B">
              <w:t>extract</w:t>
            </w:r>
          </w:p>
        </w:tc>
        <w:tc>
          <w:tcPr>
            <w:tcW w:w="6277" w:type="dxa"/>
          </w:tcPr>
          <w:p w:rsidR="00561366" w:rsidRDefault="00561366" w:rsidP="00201824"/>
        </w:tc>
      </w:tr>
      <w:tr w:rsidR="00561366" w:rsidTr="003F170D">
        <w:trPr>
          <w:trHeight w:val="710"/>
        </w:trPr>
        <w:tc>
          <w:tcPr>
            <w:tcW w:w="3078" w:type="dxa"/>
            <w:shd w:val="clear" w:color="auto" w:fill="DBE5F1" w:themeFill="accent1" w:themeFillTint="33"/>
            <w:vAlign w:val="center"/>
          </w:tcPr>
          <w:p w:rsidR="00561366" w:rsidRPr="002B3D0B" w:rsidRDefault="00561366" w:rsidP="002B3D0B">
            <w:r w:rsidRPr="002B3D0B">
              <w:t xml:space="preserve">Iodized </w:t>
            </w:r>
            <w:r w:rsidR="002B3D0B" w:rsidRPr="002B3D0B">
              <w:t>salt</w:t>
            </w:r>
          </w:p>
        </w:tc>
        <w:tc>
          <w:tcPr>
            <w:tcW w:w="6277" w:type="dxa"/>
          </w:tcPr>
          <w:p w:rsidR="00561366" w:rsidRDefault="00561366" w:rsidP="00201824"/>
        </w:tc>
      </w:tr>
      <w:tr w:rsidR="00561366" w:rsidTr="003F170D">
        <w:trPr>
          <w:trHeight w:val="719"/>
        </w:trPr>
        <w:tc>
          <w:tcPr>
            <w:tcW w:w="3078" w:type="dxa"/>
            <w:shd w:val="clear" w:color="auto" w:fill="DBE5F1" w:themeFill="accent1" w:themeFillTint="33"/>
            <w:vAlign w:val="center"/>
          </w:tcPr>
          <w:p w:rsidR="00561366" w:rsidRPr="002B3D0B" w:rsidRDefault="00561366" w:rsidP="002B3D0B">
            <w:r w:rsidRPr="002B3D0B">
              <w:t xml:space="preserve">Powdered </w:t>
            </w:r>
            <w:r w:rsidR="002B3D0B" w:rsidRPr="002B3D0B">
              <w:t>sugar</w:t>
            </w:r>
          </w:p>
        </w:tc>
        <w:tc>
          <w:tcPr>
            <w:tcW w:w="6277" w:type="dxa"/>
          </w:tcPr>
          <w:p w:rsidR="00561366" w:rsidRDefault="00561366" w:rsidP="00201824"/>
        </w:tc>
      </w:tr>
      <w:tr w:rsidR="00561366" w:rsidTr="003F170D">
        <w:trPr>
          <w:trHeight w:val="710"/>
        </w:trPr>
        <w:tc>
          <w:tcPr>
            <w:tcW w:w="3078" w:type="dxa"/>
            <w:shd w:val="clear" w:color="auto" w:fill="DBE5F1" w:themeFill="accent1" w:themeFillTint="33"/>
            <w:vAlign w:val="center"/>
          </w:tcPr>
          <w:p w:rsidR="00561366" w:rsidRPr="002B3D0B" w:rsidRDefault="00561366" w:rsidP="002B3D0B">
            <w:r w:rsidRPr="002B3D0B">
              <w:t xml:space="preserve">Brown </w:t>
            </w:r>
            <w:r w:rsidR="002B3D0B" w:rsidRPr="002B3D0B">
              <w:t>sugar</w:t>
            </w:r>
          </w:p>
        </w:tc>
        <w:tc>
          <w:tcPr>
            <w:tcW w:w="6277" w:type="dxa"/>
          </w:tcPr>
          <w:p w:rsidR="00561366" w:rsidRDefault="00561366" w:rsidP="00201824"/>
        </w:tc>
      </w:tr>
      <w:tr w:rsidR="00561366" w:rsidTr="003F170D">
        <w:trPr>
          <w:trHeight w:val="701"/>
        </w:trPr>
        <w:tc>
          <w:tcPr>
            <w:tcW w:w="3078" w:type="dxa"/>
            <w:shd w:val="clear" w:color="auto" w:fill="DBE5F1" w:themeFill="accent1" w:themeFillTint="33"/>
            <w:vAlign w:val="center"/>
          </w:tcPr>
          <w:p w:rsidR="00561366" w:rsidRPr="002B3D0B" w:rsidRDefault="00561366" w:rsidP="002B3D0B">
            <w:r w:rsidRPr="002B3D0B">
              <w:t>Milk</w:t>
            </w:r>
          </w:p>
        </w:tc>
        <w:tc>
          <w:tcPr>
            <w:tcW w:w="6277" w:type="dxa"/>
          </w:tcPr>
          <w:p w:rsidR="00561366" w:rsidRDefault="00561366" w:rsidP="00201824"/>
        </w:tc>
      </w:tr>
      <w:tr w:rsidR="00561366" w:rsidTr="003F170D">
        <w:trPr>
          <w:trHeight w:val="800"/>
        </w:trPr>
        <w:tc>
          <w:tcPr>
            <w:tcW w:w="3078" w:type="dxa"/>
            <w:shd w:val="clear" w:color="auto" w:fill="DBE5F1" w:themeFill="accent1" w:themeFillTint="33"/>
            <w:vAlign w:val="center"/>
          </w:tcPr>
          <w:p w:rsidR="00561366" w:rsidRPr="002B3D0B" w:rsidRDefault="00561366" w:rsidP="002B3D0B">
            <w:r w:rsidRPr="002B3D0B">
              <w:t xml:space="preserve">Apple </w:t>
            </w:r>
            <w:r w:rsidR="002B3D0B" w:rsidRPr="002B3D0B">
              <w:t>juice</w:t>
            </w:r>
          </w:p>
        </w:tc>
        <w:tc>
          <w:tcPr>
            <w:tcW w:w="6277" w:type="dxa"/>
          </w:tcPr>
          <w:p w:rsidR="00561366" w:rsidRDefault="00561366" w:rsidP="00201824"/>
        </w:tc>
      </w:tr>
    </w:tbl>
    <w:p w:rsidR="00561366" w:rsidRDefault="00561366" w:rsidP="00561366">
      <w:r>
        <w:br w:type="page"/>
      </w:r>
    </w:p>
    <w:p w:rsidR="00970752" w:rsidRDefault="00970752" w:rsidP="003F170D">
      <w:pPr>
        <w:spacing w:after="120" w:line="240" w:lineRule="auto"/>
      </w:pPr>
    </w:p>
    <w:p w:rsidR="00561366" w:rsidRDefault="00384F1F" w:rsidP="003F170D">
      <w:pPr>
        <w:spacing w:after="120" w:line="240" w:lineRule="auto"/>
      </w:pPr>
      <w:r w:rsidRPr="00384F1F">
        <w:rPr>
          <w:b/>
          <w:i/>
        </w:rPr>
        <w:t xml:space="preserve">Day 2: </w:t>
      </w:r>
      <w:r>
        <w:rPr>
          <w:b/>
          <w:i/>
        </w:rPr>
        <w:t xml:space="preserve">Research and </w:t>
      </w:r>
      <w:r w:rsidRPr="00384F1F">
        <w:rPr>
          <w:b/>
          <w:i/>
        </w:rPr>
        <w:t>Analysis:</w:t>
      </w:r>
      <w:r>
        <w:t xml:space="preserve"> </w:t>
      </w:r>
      <w:r w:rsidR="00561366">
        <w:t>Explain why each additive affected crystallization the way it did.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2"/>
        <w:gridCol w:w="7468"/>
      </w:tblGrid>
      <w:tr w:rsidR="00561366" w:rsidRPr="00F306D7" w:rsidTr="003F170D">
        <w:trPr>
          <w:cantSplit/>
          <w:trHeight w:val="432"/>
        </w:trPr>
        <w:tc>
          <w:tcPr>
            <w:tcW w:w="1908" w:type="dxa"/>
            <w:shd w:val="clear" w:color="auto" w:fill="5F91BA"/>
            <w:vAlign w:val="center"/>
          </w:tcPr>
          <w:p w:rsidR="00561366" w:rsidRPr="003F170D" w:rsidRDefault="00561366" w:rsidP="003F170D">
            <w:pPr>
              <w:jc w:val="center"/>
              <w:rPr>
                <w:b/>
                <w:color w:val="FFFFFF" w:themeColor="background1"/>
              </w:rPr>
            </w:pPr>
            <w:r w:rsidRPr="003F170D">
              <w:rPr>
                <w:b/>
                <w:color w:val="FFFFFF" w:themeColor="background1"/>
              </w:rPr>
              <w:t>Additive</w:t>
            </w:r>
          </w:p>
        </w:tc>
        <w:tc>
          <w:tcPr>
            <w:tcW w:w="7668" w:type="dxa"/>
            <w:shd w:val="clear" w:color="auto" w:fill="9ECB3A"/>
            <w:vAlign w:val="center"/>
          </w:tcPr>
          <w:p w:rsidR="00561366" w:rsidRPr="003F170D" w:rsidRDefault="00561366" w:rsidP="003F170D">
            <w:pPr>
              <w:jc w:val="center"/>
              <w:rPr>
                <w:b/>
                <w:color w:val="FFFFFF" w:themeColor="background1"/>
              </w:rPr>
            </w:pPr>
            <w:r w:rsidRPr="003F170D">
              <w:rPr>
                <w:b/>
                <w:color w:val="FFFFFF" w:themeColor="background1"/>
              </w:rPr>
              <w:t>Reason for crystallization effects</w:t>
            </w:r>
          </w:p>
        </w:tc>
      </w:tr>
      <w:tr w:rsidR="00561366" w:rsidTr="00B415F5">
        <w:trPr>
          <w:cantSplit/>
          <w:trHeight w:hRule="exact" w:val="1152"/>
        </w:trPr>
        <w:tc>
          <w:tcPr>
            <w:tcW w:w="1908" w:type="dxa"/>
            <w:shd w:val="clear" w:color="auto" w:fill="DBE5F1" w:themeFill="accent1" w:themeFillTint="33"/>
            <w:vAlign w:val="center"/>
          </w:tcPr>
          <w:p w:rsidR="00561366" w:rsidRPr="003F170D" w:rsidRDefault="00561366" w:rsidP="003F170D">
            <w:r w:rsidRPr="003F170D">
              <w:t xml:space="preserve">Food </w:t>
            </w:r>
            <w:r w:rsidR="003F170D" w:rsidRPr="003F170D">
              <w:t>coloring</w:t>
            </w:r>
          </w:p>
        </w:tc>
        <w:tc>
          <w:tcPr>
            <w:tcW w:w="7668" w:type="dxa"/>
            <w:vAlign w:val="center"/>
          </w:tcPr>
          <w:p w:rsidR="00561366" w:rsidRPr="003F170D" w:rsidRDefault="00561366" w:rsidP="003F170D">
            <w:pPr>
              <w:widowControl w:val="0"/>
              <w:autoSpaceDE w:val="0"/>
              <w:autoSpaceDN w:val="0"/>
              <w:adjustRightInd w:val="0"/>
              <w:rPr>
                <w:rFonts w:cs="Times"/>
                <w:color w:val="FF0000"/>
              </w:rPr>
            </w:pPr>
            <w:r w:rsidRPr="003F170D">
              <w:rPr>
                <w:rFonts w:cs="Times"/>
                <w:color w:val="FF0000"/>
              </w:rPr>
              <w:t xml:space="preserve">Food </w:t>
            </w:r>
            <w:r w:rsidR="003F170D" w:rsidRPr="003F170D">
              <w:rPr>
                <w:rFonts w:cs="Times"/>
                <w:color w:val="FF0000"/>
              </w:rPr>
              <w:t xml:space="preserve">coloring </w:t>
            </w:r>
            <w:r w:rsidRPr="003F170D">
              <w:rPr>
                <w:rFonts w:cs="Times"/>
                <w:color w:val="FF0000"/>
              </w:rPr>
              <w:t xml:space="preserve">is a pigment, natural or </w:t>
            </w:r>
            <w:r w:rsidR="00F45A9B" w:rsidRPr="003F170D">
              <w:rPr>
                <w:rFonts w:cs="Times"/>
                <w:color w:val="FF0000"/>
              </w:rPr>
              <w:t>synthetic, which</w:t>
            </w:r>
            <w:r w:rsidRPr="003F170D">
              <w:rPr>
                <w:rFonts w:cs="Times"/>
                <w:color w:val="FF0000"/>
              </w:rPr>
              <w:t xml:space="preserve"> includes the following ingredients: color additive, </w:t>
            </w:r>
            <w:r w:rsidRPr="009B07CE">
              <w:rPr>
                <w:rFonts w:cs="Times"/>
                <w:color w:val="FF0000"/>
              </w:rPr>
              <w:t>propylparaben, propylene glycol and water</w:t>
            </w:r>
            <w:r>
              <w:rPr>
                <w:rFonts w:cs="Times"/>
                <w:color w:val="FF0000"/>
              </w:rPr>
              <w:t>. P</w:t>
            </w:r>
            <w:r w:rsidRPr="009B07CE">
              <w:rPr>
                <w:rFonts w:cs="Times"/>
                <w:color w:val="FF0000"/>
              </w:rPr>
              <w:t>ropylparaben</w:t>
            </w:r>
            <w:r>
              <w:rPr>
                <w:rFonts w:cs="Times"/>
                <w:color w:val="FF0000"/>
              </w:rPr>
              <w:t xml:space="preserve"> is composed of white powder crystals similar to sugar crystals. The ingredients in food coloring naturally incorporate into sugar crystals.</w:t>
            </w:r>
          </w:p>
        </w:tc>
      </w:tr>
      <w:tr w:rsidR="00561366" w:rsidTr="00B415F5">
        <w:trPr>
          <w:cantSplit/>
          <w:trHeight w:hRule="exact" w:val="1152"/>
        </w:trPr>
        <w:tc>
          <w:tcPr>
            <w:tcW w:w="1908" w:type="dxa"/>
            <w:shd w:val="clear" w:color="auto" w:fill="DBE5F1" w:themeFill="accent1" w:themeFillTint="33"/>
            <w:vAlign w:val="center"/>
          </w:tcPr>
          <w:p w:rsidR="00561366" w:rsidRPr="003F170D" w:rsidRDefault="003F170D" w:rsidP="003F170D">
            <w:r>
              <w:t>JELL-O</w:t>
            </w:r>
          </w:p>
        </w:tc>
        <w:tc>
          <w:tcPr>
            <w:tcW w:w="7668" w:type="dxa"/>
            <w:vAlign w:val="center"/>
          </w:tcPr>
          <w:p w:rsidR="00561366" w:rsidRPr="003F170D" w:rsidRDefault="003F170D" w:rsidP="00C14F18">
            <w:pPr>
              <w:widowControl w:val="0"/>
              <w:autoSpaceDE w:val="0"/>
              <w:autoSpaceDN w:val="0"/>
              <w:adjustRightInd w:val="0"/>
              <w:rPr>
                <w:rFonts w:cs="Times"/>
                <w:color w:val="FF0000"/>
              </w:rPr>
            </w:pPr>
            <w:r w:rsidRPr="003F170D">
              <w:rPr>
                <w:rFonts w:cs="Times"/>
                <w:color w:val="FF0000"/>
              </w:rPr>
              <w:t>JELL-O</w:t>
            </w:r>
            <w:r w:rsidR="00561366" w:rsidRPr="003F170D">
              <w:rPr>
                <w:rFonts w:cs="Times"/>
                <w:color w:val="FF0000"/>
              </w:rPr>
              <w:t xml:space="preserve"> is composed of four ingredients</w:t>
            </w:r>
            <w:r w:rsidRPr="003F170D">
              <w:rPr>
                <w:rFonts w:cs="Times"/>
                <w:color w:val="FF0000"/>
              </w:rPr>
              <w:t>: gelatin, food coloring, water</w:t>
            </w:r>
            <w:r w:rsidR="00561366" w:rsidRPr="003F170D">
              <w:rPr>
                <w:rFonts w:cs="Times"/>
                <w:color w:val="FF0000"/>
              </w:rPr>
              <w:t xml:space="preserve"> and sugar. The proteins and peptides in gelatin in the </w:t>
            </w:r>
            <w:r w:rsidRPr="003F170D">
              <w:rPr>
                <w:rFonts w:cs="Times"/>
                <w:color w:val="FF0000"/>
              </w:rPr>
              <w:t xml:space="preserve">JELL-O </w:t>
            </w:r>
            <w:r w:rsidR="00C14F18">
              <w:rPr>
                <w:rFonts w:cs="Times"/>
                <w:color w:val="FF0000"/>
              </w:rPr>
              <w:t>inhibit</w:t>
            </w:r>
            <w:r w:rsidR="00561366" w:rsidRPr="003F170D">
              <w:rPr>
                <w:rFonts w:cs="Times"/>
                <w:color w:val="FF0000"/>
              </w:rPr>
              <w:t xml:space="preserve"> crystal growth. </w:t>
            </w:r>
          </w:p>
        </w:tc>
      </w:tr>
      <w:tr w:rsidR="00561366" w:rsidTr="00B415F5">
        <w:trPr>
          <w:cantSplit/>
          <w:trHeight w:hRule="exact" w:val="1152"/>
        </w:trPr>
        <w:tc>
          <w:tcPr>
            <w:tcW w:w="1908" w:type="dxa"/>
            <w:shd w:val="clear" w:color="auto" w:fill="DBE5F1" w:themeFill="accent1" w:themeFillTint="33"/>
            <w:vAlign w:val="center"/>
          </w:tcPr>
          <w:p w:rsidR="00561366" w:rsidRPr="003F170D" w:rsidRDefault="00561366" w:rsidP="003F170D">
            <w:r w:rsidRPr="003F170D">
              <w:t xml:space="preserve">Kool-Aid </w:t>
            </w:r>
            <w:r w:rsidR="003F170D" w:rsidRPr="003F170D">
              <w:t>powder</w:t>
            </w:r>
          </w:p>
        </w:tc>
        <w:tc>
          <w:tcPr>
            <w:tcW w:w="7668" w:type="dxa"/>
            <w:vAlign w:val="center"/>
          </w:tcPr>
          <w:p w:rsidR="00561366" w:rsidRPr="00061B45" w:rsidRDefault="00561366" w:rsidP="00C14F18">
            <w:pPr>
              <w:rPr>
                <w:color w:val="FF0000"/>
              </w:rPr>
            </w:pPr>
            <w:r>
              <w:rPr>
                <w:color w:val="FF0000"/>
              </w:rPr>
              <w:t xml:space="preserve">Kool-Aid includes citric acid, calcium phosphate, salt, maltodextrin, ascorbic acid, butylated hydroxyanisole and lemon juice solids. Adding </w:t>
            </w:r>
            <w:r w:rsidR="00F45A9B">
              <w:rPr>
                <w:color w:val="FF0000"/>
              </w:rPr>
              <w:t>Kool-A</w:t>
            </w:r>
            <w:r>
              <w:rPr>
                <w:color w:val="FF0000"/>
              </w:rPr>
              <w:t>id powder alters the solubility properties of the sugar</w:t>
            </w:r>
            <w:r w:rsidR="003F170D">
              <w:rPr>
                <w:color w:val="FF0000"/>
              </w:rPr>
              <w:t>,</w:t>
            </w:r>
            <w:r>
              <w:rPr>
                <w:color w:val="FF0000"/>
              </w:rPr>
              <w:t xml:space="preserve"> causing </w:t>
            </w:r>
            <w:r w:rsidR="00C14F18">
              <w:rPr>
                <w:color w:val="FF0000"/>
              </w:rPr>
              <w:t>crystal</w:t>
            </w:r>
            <w:r>
              <w:rPr>
                <w:color w:val="FF0000"/>
              </w:rPr>
              <w:t xml:space="preserve"> growth to not occur.</w:t>
            </w:r>
          </w:p>
        </w:tc>
      </w:tr>
      <w:tr w:rsidR="00561366" w:rsidTr="00B415F5">
        <w:trPr>
          <w:cantSplit/>
          <w:trHeight w:hRule="exact" w:val="1152"/>
        </w:trPr>
        <w:tc>
          <w:tcPr>
            <w:tcW w:w="1908" w:type="dxa"/>
            <w:shd w:val="clear" w:color="auto" w:fill="DBE5F1" w:themeFill="accent1" w:themeFillTint="33"/>
            <w:vAlign w:val="center"/>
          </w:tcPr>
          <w:p w:rsidR="00561366" w:rsidRPr="003F170D" w:rsidRDefault="00561366" w:rsidP="003F170D">
            <w:r w:rsidRPr="003F170D">
              <w:t xml:space="preserve">Cinnamon </w:t>
            </w:r>
            <w:r w:rsidR="003F170D" w:rsidRPr="003F170D">
              <w:t>extract</w:t>
            </w:r>
          </w:p>
        </w:tc>
        <w:tc>
          <w:tcPr>
            <w:tcW w:w="7668" w:type="dxa"/>
            <w:vAlign w:val="center"/>
          </w:tcPr>
          <w:p w:rsidR="00561366" w:rsidRPr="00226601" w:rsidRDefault="00561366" w:rsidP="00C14F18">
            <w:pPr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 xml:space="preserve">The ingredients in cinnamon extract are </w:t>
            </w:r>
            <w:r w:rsidRPr="00226601">
              <w:rPr>
                <w:rFonts w:cs="Arial"/>
                <w:color w:val="FF0000"/>
              </w:rPr>
              <w:t>alcohol, glycerin, natural cinnamon oil and water</w:t>
            </w:r>
            <w:r>
              <w:rPr>
                <w:rFonts w:cs="Arial"/>
                <w:color w:val="FF0000"/>
              </w:rPr>
              <w:t xml:space="preserve">. None of the ingredients are large molecules and easily incorporate into the crystal structure </w:t>
            </w:r>
            <w:r w:rsidR="00C14F18">
              <w:rPr>
                <w:rFonts w:cs="Arial"/>
                <w:color w:val="FF0000"/>
              </w:rPr>
              <w:t>with no</w:t>
            </w:r>
            <w:r>
              <w:rPr>
                <w:rFonts w:cs="Arial"/>
                <w:color w:val="FF0000"/>
              </w:rPr>
              <w:t xml:space="preserve"> effect.</w:t>
            </w:r>
          </w:p>
        </w:tc>
      </w:tr>
      <w:tr w:rsidR="00561366" w:rsidTr="00B415F5">
        <w:trPr>
          <w:cantSplit/>
          <w:trHeight w:hRule="exact" w:val="1152"/>
        </w:trPr>
        <w:tc>
          <w:tcPr>
            <w:tcW w:w="1908" w:type="dxa"/>
            <w:shd w:val="clear" w:color="auto" w:fill="DBE5F1" w:themeFill="accent1" w:themeFillTint="33"/>
            <w:vAlign w:val="center"/>
          </w:tcPr>
          <w:p w:rsidR="00561366" w:rsidRPr="003F170D" w:rsidRDefault="00561366" w:rsidP="003F170D">
            <w:r w:rsidRPr="003F170D">
              <w:t xml:space="preserve">Iodized </w:t>
            </w:r>
            <w:r w:rsidR="003F170D" w:rsidRPr="003F170D">
              <w:t>salt</w:t>
            </w:r>
          </w:p>
        </w:tc>
        <w:tc>
          <w:tcPr>
            <w:tcW w:w="7668" w:type="dxa"/>
            <w:vAlign w:val="center"/>
          </w:tcPr>
          <w:p w:rsidR="00561366" w:rsidRPr="00061B45" w:rsidRDefault="00561366" w:rsidP="003F170D">
            <w:pPr>
              <w:rPr>
                <w:color w:val="FF0000"/>
              </w:rPr>
            </w:pPr>
            <w:r>
              <w:rPr>
                <w:color w:val="FF0000"/>
              </w:rPr>
              <w:t>Iodized salt is composed mainly of sodium chloride with various iodine salt compounds. Sodium chloride makes cubic crystals as well</w:t>
            </w:r>
            <w:r w:rsidR="003F170D">
              <w:rPr>
                <w:color w:val="FF0000"/>
              </w:rPr>
              <w:t>,</w:t>
            </w:r>
            <w:r>
              <w:rPr>
                <w:color w:val="FF0000"/>
              </w:rPr>
              <w:t xml:space="preserve"> which causes no effect on the growth of the sugar crystals. </w:t>
            </w:r>
          </w:p>
        </w:tc>
      </w:tr>
      <w:tr w:rsidR="00561366" w:rsidTr="00B415F5">
        <w:trPr>
          <w:cantSplit/>
          <w:trHeight w:hRule="exact" w:val="1152"/>
        </w:trPr>
        <w:tc>
          <w:tcPr>
            <w:tcW w:w="1908" w:type="dxa"/>
            <w:shd w:val="clear" w:color="auto" w:fill="DBE5F1" w:themeFill="accent1" w:themeFillTint="33"/>
            <w:vAlign w:val="center"/>
          </w:tcPr>
          <w:p w:rsidR="00561366" w:rsidRPr="003F170D" w:rsidRDefault="00561366" w:rsidP="003F170D">
            <w:r w:rsidRPr="003F170D">
              <w:t xml:space="preserve">Powdered </w:t>
            </w:r>
            <w:r w:rsidR="003F170D" w:rsidRPr="003F170D">
              <w:t>sugar</w:t>
            </w:r>
          </w:p>
        </w:tc>
        <w:tc>
          <w:tcPr>
            <w:tcW w:w="7668" w:type="dxa"/>
            <w:vAlign w:val="center"/>
          </w:tcPr>
          <w:p w:rsidR="00561366" w:rsidRPr="00061B45" w:rsidRDefault="00561366" w:rsidP="00C14F18">
            <w:pPr>
              <w:rPr>
                <w:color w:val="FF0000"/>
              </w:rPr>
            </w:pPr>
            <w:r>
              <w:rPr>
                <w:color w:val="FF0000"/>
              </w:rPr>
              <w:t>Powdered sugar is very fine sugar with a certain amount of anti-caking agent. When powdered sugar is added, the super</w:t>
            </w:r>
            <w:r w:rsidR="003F170D">
              <w:rPr>
                <w:color w:val="FF0000"/>
              </w:rPr>
              <w:t>saturation of sugar is increased,</w:t>
            </w:r>
            <w:r>
              <w:rPr>
                <w:color w:val="FF0000"/>
              </w:rPr>
              <w:t xml:space="preserve"> </w:t>
            </w:r>
            <w:r w:rsidR="00C14F18">
              <w:rPr>
                <w:color w:val="FF0000"/>
              </w:rPr>
              <w:t>resulting in</w:t>
            </w:r>
            <w:r>
              <w:rPr>
                <w:color w:val="FF0000"/>
              </w:rPr>
              <w:t xml:space="preserve"> more growth.</w:t>
            </w:r>
          </w:p>
        </w:tc>
      </w:tr>
      <w:tr w:rsidR="00561366" w:rsidTr="00B415F5">
        <w:trPr>
          <w:cantSplit/>
          <w:trHeight w:hRule="exact" w:val="1152"/>
        </w:trPr>
        <w:tc>
          <w:tcPr>
            <w:tcW w:w="1908" w:type="dxa"/>
            <w:shd w:val="clear" w:color="auto" w:fill="DBE5F1" w:themeFill="accent1" w:themeFillTint="33"/>
            <w:vAlign w:val="center"/>
          </w:tcPr>
          <w:p w:rsidR="00561366" w:rsidRPr="003F170D" w:rsidRDefault="00561366" w:rsidP="003F170D">
            <w:r w:rsidRPr="003F170D">
              <w:t xml:space="preserve">Brown </w:t>
            </w:r>
            <w:r w:rsidR="003F170D" w:rsidRPr="003F170D">
              <w:t>sugar</w:t>
            </w:r>
          </w:p>
        </w:tc>
        <w:tc>
          <w:tcPr>
            <w:tcW w:w="7668" w:type="dxa"/>
            <w:vAlign w:val="center"/>
          </w:tcPr>
          <w:p w:rsidR="00561366" w:rsidRPr="00061B45" w:rsidRDefault="00561366" w:rsidP="00C14F18">
            <w:pPr>
              <w:rPr>
                <w:color w:val="FF0000"/>
              </w:rPr>
            </w:pPr>
            <w:r>
              <w:rPr>
                <w:color w:val="FF0000"/>
              </w:rPr>
              <w:t xml:space="preserve">Brown sugar is sugar </w:t>
            </w:r>
            <w:r w:rsidR="00C14F18">
              <w:rPr>
                <w:color w:val="FF0000"/>
              </w:rPr>
              <w:t>with</w:t>
            </w:r>
            <w:r w:rsidR="003F170D">
              <w:rPr>
                <w:color w:val="FF0000"/>
              </w:rPr>
              <w:t xml:space="preserve"> molasses </w:t>
            </w:r>
            <w:r w:rsidR="00C14F18">
              <w:rPr>
                <w:color w:val="FF0000"/>
              </w:rPr>
              <w:t>added</w:t>
            </w:r>
            <w:r w:rsidR="003F170D">
              <w:rPr>
                <w:color w:val="FF0000"/>
              </w:rPr>
              <w:t xml:space="preserve"> into it. </w:t>
            </w:r>
            <w:r>
              <w:rPr>
                <w:color w:val="FF0000"/>
              </w:rPr>
              <w:t xml:space="preserve">Molasses is a byproduct </w:t>
            </w:r>
            <w:r w:rsidR="00C14F18">
              <w:rPr>
                <w:color w:val="FF0000"/>
              </w:rPr>
              <w:t>from</w:t>
            </w:r>
            <w:r>
              <w:rPr>
                <w:color w:val="FF0000"/>
              </w:rPr>
              <w:t xml:space="preserve"> producing sugar from sugarcane. The molasses and </w:t>
            </w:r>
            <w:r w:rsidR="00C14F18">
              <w:rPr>
                <w:color w:val="FF0000"/>
              </w:rPr>
              <w:t xml:space="preserve">added </w:t>
            </w:r>
            <w:r>
              <w:rPr>
                <w:color w:val="FF0000"/>
              </w:rPr>
              <w:t xml:space="preserve">sugar </w:t>
            </w:r>
            <w:r w:rsidR="00C14F18">
              <w:rPr>
                <w:color w:val="FF0000"/>
              </w:rPr>
              <w:t>promotes</w:t>
            </w:r>
            <w:r>
              <w:rPr>
                <w:color w:val="FF0000"/>
              </w:rPr>
              <w:t xml:space="preserve"> crystal growth due to </w:t>
            </w:r>
            <w:r w:rsidR="00C14F18">
              <w:rPr>
                <w:color w:val="FF0000"/>
              </w:rPr>
              <w:t>supers</w:t>
            </w:r>
            <w:r w:rsidR="003F170D">
              <w:rPr>
                <w:color w:val="FF0000"/>
              </w:rPr>
              <w:t>aturation</w:t>
            </w:r>
            <w:r>
              <w:rPr>
                <w:color w:val="FF0000"/>
              </w:rPr>
              <w:t xml:space="preserve"> and the molasses separates readily.  </w:t>
            </w:r>
          </w:p>
        </w:tc>
      </w:tr>
      <w:tr w:rsidR="00561366" w:rsidTr="00B415F5">
        <w:trPr>
          <w:cantSplit/>
          <w:trHeight w:hRule="exact" w:val="1152"/>
        </w:trPr>
        <w:tc>
          <w:tcPr>
            <w:tcW w:w="1908" w:type="dxa"/>
            <w:shd w:val="clear" w:color="auto" w:fill="DBE5F1" w:themeFill="accent1" w:themeFillTint="33"/>
            <w:vAlign w:val="center"/>
          </w:tcPr>
          <w:p w:rsidR="00561366" w:rsidRPr="003F170D" w:rsidRDefault="00561366" w:rsidP="003F170D">
            <w:r w:rsidRPr="003F170D">
              <w:t>Milk</w:t>
            </w:r>
          </w:p>
        </w:tc>
        <w:tc>
          <w:tcPr>
            <w:tcW w:w="7668" w:type="dxa"/>
            <w:vAlign w:val="center"/>
          </w:tcPr>
          <w:p w:rsidR="00561366" w:rsidRPr="00061B45" w:rsidRDefault="00561366" w:rsidP="003F170D">
            <w:pPr>
              <w:rPr>
                <w:color w:val="FF0000"/>
              </w:rPr>
            </w:pPr>
            <w:r>
              <w:rPr>
                <w:color w:val="FF0000"/>
              </w:rPr>
              <w:t>85% of milk is water, but it also has fat, proteins, lactose and minerals. The fat and proteins inhibit sugar crystallization.</w:t>
            </w:r>
          </w:p>
        </w:tc>
      </w:tr>
      <w:tr w:rsidR="00561366" w:rsidTr="00B415F5">
        <w:trPr>
          <w:cantSplit/>
          <w:trHeight w:hRule="exact" w:val="1152"/>
        </w:trPr>
        <w:tc>
          <w:tcPr>
            <w:tcW w:w="1908" w:type="dxa"/>
            <w:shd w:val="clear" w:color="auto" w:fill="DBE5F1" w:themeFill="accent1" w:themeFillTint="33"/>
            <w:vAlign w:val="center"/>
          </w:tcPr>
          <w:p w:rsidR="00561366" w:rsidRPr="003F170D" w:rsidRDefault="00561366" w:rsidP="003F170D">
            <w:r w:rsidRPr="003F170D">
              <w:t xml:space="preserve">Apple </w:t>
            </w:r>
            <w:r w:rsidR="003F170D" w:rsidRPr="003F170D">
              <w:t>juice</w:t>
            </w:r>
          </w:p>
        </w:tc>
        <w:tc>
          <w:tcPr>
            <w:tcW w:w="7668" w:type="dxa"/>
            <w:vAlign w:val="center"/>
          </w:tcPr>
          <w:p w:rsidR="00561366" w:rsidRPr="00061B45" w:rsidRDefault="00561366" w:rsidP="00C14F18">
            <w:pPr>
              <w:rPr>
                <w:color w:val="FF0000"/>
              </w:rPr>
            </w:pPr>
            <w:r>
              <w:rPr>
                <w:color w:val="FF0000"/>
              </w:rPr>
              <w:t xml:space="preserve">Apple juice ingredients are </w:t>
            </w:r>
            <w:r>
              <w:rPr>
                <w:rFonts w:cs="Times"/>
                <w:color w:val="FF0000"/>
              </w:rPr>
              <w:t>water, apple juice concentration</w:t>
            </w:r>
            <w:r w:rsidRPr="00863DEC">
              <w:rPr>
                <w:rFonts w:cs="Times"/>
                <w:color w:val="FF0000"/>
              </w:rPr>
              <w:t xml:space="preserve"> </w:t>
            </w:r>
            <w:r>
              <w:rPr>
                <w:rFonts w:cs="Times"/>
                <w:color w:val="FF0000"/>
              </w:rPr>
              <w:t>and ascorbic acid. The apple juice changes the solution properties</w:t>
            </w:r>
            <w:r w:rsidR="00C14F18">
              <w:rPr>
                <w:rFonts w:cs="Times"/>
                <w:color w:val="FF0000"/>
              </w:rPr>
              <w:t>,</w:t>
            </w:r>
            <w:r>
              <w:rPr>
                <w:rFonts w:cs="Times"/>
                <w:color w:val="FF0000"/>
              </w:rPr>
              <w:t xml:space="preserve"> causing the degree of </w:t>
            </w:r>
            <w:r w:rsidR="003F170D">
              <w:rPr>
                <w:rFonts w:cs="Times"/>
                <w:color w:val="FF0000"/>
              </w:rPr>
              <w:t>supersaturation</w:t>
            </w:r>
            <w:r>
              <w:rPr>
                <w:rFonts w:cs="Times"/>
                <w:color w:val="FF0000"/>
              </w:rPr>
              <w:t xml:space="preserve"> to decrease to </w:t>
            </w:r>
            <w:r w:rsidR="00C14F18">
              <w:rPr>
                <w:rFonts w:cs="Times"/>
                <w:color w:val="FF0000"/>
              </w:rPr>
              <w:t xml:space="preserve">a point at which </w:t>
            </w:r>
            <w:r>
              <w:rPr>
                <w:rFonts w:cs="Times"/>
                <w:color w:val="FF0000"/>
              </w:rPr>
              <w:t>no crystal growth occurs.</w:t>
            </w:r>
          </w:p>
        </w:tc>
      </w:tr>
    </w:tbl>
    <w:p w:rsidR="00561366" w:rsidRDefault="00561366" w:rsidP="00561366"/>
    <w:sectPr w:rsidR="00561366" w:rsidSect="002B3D0B">
      <w:headerReference w:type="default" r:id="rId7"/>
      <w:footerReference w:type="default" r:id="rId8"/>
      <w:pgSz w:w="12240" w:h="15840"/>
      <w:pgMar w:top="864" w:right="1440" w:bottom="864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798" w:rsidRDefault="00357798" w:rsidP="00D9083F">
      <w:pPr>
        <w:spacing w:after="0" w:line="240" w:lineRule="auto"/>
      </w:pPr>
      <w:r>
        <w:separator/>
      </w:r>
    </w:p>
  </w:endnote>
  <w:endnote w:type="continuationSeparator" w:id="0">
    <w:p w:rsidR="00357798" w:rsidRDefault="00357798" w:rsidP="00D90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83F" w:rsidRPr="00D9083F" w:rsidRDefault="00F1149C" w:rsidP="002B3D0B">
    <w:pPr>
      <w:tabs>
        <w:tab w:val="right" w:pos="9360"/>
      </w:tabs>
      <w:rPr>
        <w:sz w:val="20"/>
        <w:szCs w:val="20"/>
      </w:rPr>
    </w:pPr>
    <w:r>
      <w:rPr>
        <w:b/>
        <w:bCs/>
        <w:sz w:val="20"/>
        <w:szCs w:val="20"/>
      </w:rPr>
      <w:t>Rock Candy Your Body: Exploring Crystallization A</w:t>
    </w:r>
    <w:r w:rsidRPr="002B3D0B">
      <w:rPr>
        <w:b/>
        <w:bCs/>
        <w:sz w:val="20"/>
        <w:szCs w:val="20"/>
      </w:rPr>
      <w:t>ctivity</w:t>
    </w:r>
    <w:r w:rsidR="002B3D0B">
      <w:rPr>
        <w:b/>
        <w:sz w:val="20"/>
        <w:szCs w:val="20"/>
      </w:rPr>
      <w:t>—</w:t>
    </w:r>
    <w:r>
      <w:rPr>
        <w:b/>
        <w:sz w:val="20"/>
        <w:szCs w:val="20"/>
      </w:rPr>
      <w:t xml:space="preserve"> </w:t>
    </w:r>
    <w:r w:rsidR="00D9083F" w:rsidRPr="002B3D0B">
      <w:rPr>
        <w:b/>
        <w:bCs/>
        <w:sz w:val="20"/>
        <w:szCs w:val="20"/>
      </w:rPr>
      <w:t>Rock Candy Worksheet</w:t>
    </w:r>
    <w:r w:rsidR="00561366" w:rsidRPr="002B3D0B">
      <w:rPr>
        <w:b/>
        <w:bCs/>
        <w:sz w:val="20"/>
        <w:szCs w:val="20"/>
      </w:rPr>
      <w:t xml:space="preserve"> </w:t>
    </w:r>
    <w:r w:rsidR="002B3D0B" w:rsidRPr="002B3D0B">
      <w:rPr>
        <w:b/>
        <w:bCs/>
        <w:color w:val="FF0000"/>
        <w:sz w:val="20"/>
        <w:szCs w:val="20"/>
      </w:rPr>
      <w:t>Answer Key</w:t>
    </w:r>
    <w:r w:rsidR="002B3D0B" w:rsidRPr="002B3D0B">
      <w:rPr>
        <w:b/>
        <w:bCs/>
        <w:color w:val="FF0000"/>
        <w:sz w:val="20"/>
        <w:szCs w:val="20"/>
      </w:rPr>
      <w:tab/>
    </w:r>
    <w:r w:rsidR="00D9083F" w:rsidRPr="002B3D0B">
      <w:rPr>
        <w:b/>
        <w:bCs/>
        <w:sz w:val="20"/>
        <w:szCs w:val="20"/>
      </w:rPr>
      <w:fldChar w:fldCharType="begin"/>
    </w:r>
    <w:r w:rsidR="00D9083F" w:rsidRPr="002B3D0B">
      <w:rPr>
        <w:b/>
        <w:bCs/>
        <w:sz w:val="20"/>
        <w:szCs w:val="20"/>
      </w:rPr>
      <w:instrText xml:space="preserve"> PAGE   \* MERGEFORMAT </w:instrText>
    </w:r>
    <w:r w:rsidR="00D9083F" w:rsidRPr="002B3D0B">
      <w:rPr>
        <w:b/>
        <w:bCs/>
        <w:sz w:val="20"/>
        <w:szCs w:val="20"/>
      </w:rPr>
      <w:fldChar w:fldCharType="separate"/>
    </w:r>
    <w:r>
      <w:rPr>
        <w:b/>
        <w:bCs/>
        <w:noProof/>
        <w:sz w:val="20"/>
        <w:szCs w:val="20"/>
      </w:rPr>
      <w:t>1</w:t>
    </w:r>
    <w:r w:rsidR="00D9083F" w:rsidRPr="002B3D0B">
      <w:rPr>
        <w:b/>
        <w:bCs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798" w:rsidRDefault="00357798" w:rsidP="00D9083F">
      <w:pPr>
        <w:spacing w:after="0" w:line="240" w:lineRule="auto"/>
      </w:pPr>
      <w:r>
        <w:separator/>
      </w:r>
    </w:p>
  </w:footnote>
  <w:footnote w:type="continuationSeparator" w:id="0">
    <w:p w:rsidR="00357798" w:rsidRDefault="00357798" w:rsidP="00D90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D0B" w:rsidRPr="00701CEB" w:rsidRDefault="002B3D0B" w:rsidP="002B3D0B">
    <w:pPr>
      <w:tabs>
        <w:tab w:val="center" w:pos="4680"/>
        <w:tab w:val="right" w:pos="9360"/>
      </w:tabs>
      <w:spacing w:after="0"/>
      <w:rPr>
        <w:rFonts w:ascii="Calibri" w:hAnsi="Calibri"/>
        <w:b/>
        <w:bCs/>
        <w:sz w:val="20"/>
        <w:szCs w:val="20"/>
      </w:rPr>
    </w:pPr>
    <w:r w:rsidRPr="00701CEB">
      <w:rPr>
        <w:rFonts w:ascii="Calibri" w:hAnsi="Calibri"/>
        <w:b/>
        <w:bCs/>
        <w:sz w:val="20"/>
        <w:szCs w:val="20"/>
      </w:rPr>
      <w:t>Name</w:t>
    </w:r>
    <w:r w:rsidR="00BE282E">
      <w:rPr>
        <w:rFonts w:ascii="Calibri" w:hAnsi="Calibri"/>
        <w:b/>
        <w:bCs/>
        <w:sz w:val="20"/>
        <w:szCs w:val="20"/>
      </w:rPr>
      <w:t>s</w:t>
    </w:r>
    <w:r w:rsidRPr="00701CEB">
      <w:rPr>
        <w:rFonts w:ascii="Calibri" w:hAnsi="Calibri"/>
        <w:b/>
        <w:bCs/>
        <w:sz w:val="20"/>
        <w:szCs w:val="20"/>
      </w:rPr>
      <w:t>: _____________________________</w:t>
    </w:r>
    <w:r w:rsidR="00BE282E">
      <w:rPr>
        <w:rFonts w:ascii="Calibri" w:hAnsi="Calibri"/>
        <w:b/>
        <w:bCs/>
        <w:sz w:val="20"/>
        <w:szCs w:val="20"/>
      </w:rPr>
      <w:t>_____________________</w:t>
    </w:r>
    <w:r w:rsidRPr="00701CEB">
      <w:rPr>
        <w:rFonts w:ascii="Calibri" w:hAnsi="Calibri"/>
        <w:b/>
        <w:bCs/>
        <w:sz w:val="20"/>
        <w:szCs w:val="20"/>
      </w:rPr>
      <w:t xml:space="preserve">___________Date: _____________________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10"/>
    <w:rsid w:val="000F2E5B"/>
    <w:rsid w:val="00157AE4"/>
    <w:rsid w:val="00160865"/>
    <w:rsid w:val="00297F49"/>
    <w:rsid w:val="002B3D0B"/>
    <w:rsid w:val="00357798"/>
    <w:rsid w:val="00384F1F"/>
    <w:rsid w:val="003A05BC"/>
    <w:rsid w:val="003F170D"/>
    <w:rsid w:val="0042607F"/>
    <w:rsid w:val="00561366"/>
    <w:rsid w:val="005E56BC"/>
    <w:rsid w:val="005F2ABB"/>
    <w:rsid w:val="00673F28"/>
    <w:rsid w:val="00732510"/>
    <w:rsid w:val="00821BD6"/>
    <w:rsid w:val="00864AB9"/>
    <w:rsid w:val="00882674"/>
    <w:rsid w:val="00920301"/>
    <w:rsid w:val="00970752"/>
    <w:rsid w:val="0098634A"/>
    <w:rsid w:val="00B12A92"/>
    <w:rsid w:val="00B415F5"/>
    <w:rsid w:val="00BA3911"/>
    <w:rsid w:val="00BC1585"/>
    <w:rsid w:val="00BE282E"/>
    <w:rsid w:val="00C03F9A"/>
    <w:rsid w:val="00C11F22"/>
    <w:rsid w:val="00C14F18"/>
    <w:rsid w:val="00C21CAD"/>
    <w:rsid w:val="00D9083F"/>
    <w:rsid w:val="00DB6507"/>
    <w:rsid w:val="00EC68F9"/>
    <w:rsid w:val="00F1149C"/>
    <w:rsid w:val="00F306D7"/>
    <w:rsid w:val="00F45A9B"/>
    <w:rsid w:val="00F5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A6AAD09-F38C-4871-B4D9-A944DCA5C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2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0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83F"/>
  </w:style>
  <w:style w:type="paragraph" w:styleId="Footer">
    <w:name w:val="footer"/>
    <w:basedOn w:val="Normal"/>
    <w:link w:val="FooterChar"/>
    <w:uiPriority w:val="99"/>
    <w:unhideWhenUsed/>
    <w:rsid w:val="00D90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9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2C9358-208E-471E-B899-5A55AC566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</dc:creator>
  <cp:lastModifiedBy>Dua C</cp:lastModifiedBy>
  <cp:revision>2</cp:revision>
  <dcterms:created xsi:type="dcterms:W3CDTF">2018-01-31T00:57:00Z</dcterms:created>
  <dcterms:modified xsi:type="dcterms:W3CDTF">2018-01-31T00:57:00Z</dcterms:modified>
</cp:coreProperties>
</file>