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D040" w14:textId="77777777" w:rsidR="005C4DD6" w:rsidRPr="00F32303" w:rsidRDefault="00F32303" w:rsidP="009C7285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F32303">
        <w:rPr>
          <w:rFonts w:eastAsia="Open Sans"/>
          <w:b/>
          <w:sz w:val="36"/>
          <w:szCs w:val="36"/>
        </w:rPr>
        <w:t>Pre-Activity Reading List</w:t>
      </w:r>
    </w:p>
    <w:p w14:paraId="0E3B01B1" w14:textId="77777777" w:rsidR="00F32303" w:rsidRPr="00F32303" w:rsidRDefault="00F32303">
      <w:pPr>
        <w:ind w:right="-720" w:hanging="720"/>
        <w:rPr>
          <w:rFonts w:eastAsia="Open Sans"/>
          <w:b/>
        </w:rPr>
      </w:pPr>
    </w:p>
    <w:p w14:paraId="08BC9FFF" w14:textId="3D9E9D58" w:rsidR="00F32303" w:rsidRPr="009C7285" w:rsidRDefault="00F32303" w:rsidP="00F32303">
      <w:pPr>
        <w:numPr>
          <w:ilvl w:val="0"/>
          <w:numId w:val="1"/>
        </w:numPr>
        <w:spacing w:after="120" w:line="240" w:lineRule="auto"/>
        <w:outlineLvl w:val="0"/>
        <w:rPr>
          <w:rFonts w:eastAsia="Times New Roman"/>
          <w:bCs/>
          <w:sz w:val="21"/>
          <w:szCs w:val="21"/>
          <w:lang w:val="en-US" w:eastAsia="zh-TW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Renewable Energy (Union of Concerned Scientists) </w:t>
      </w:r>
      <w:r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>http://www.ucsusa.org/our-work/energy/our-energy-choices/our-energy-choices-renewable-energy#.VcP1V_lVhBd</w:t>
      </w:r>
    </w:p>
    <w:p w14:paraId="4752B20F" w14:textId="77777777" w:rsidR="00F32303" w:rsidRPr="009C7285" w:rsidRDefault="00F32303" w:rsidP="00F32303">
      <w:pPr>
        <w:spacing w:after="120" w:line="240" w:lineRule="auto"/>
        <w:ind w:left="360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bCs/>
          <w:i/>
          <w:sz w:val="21"/>
          <w:szCs w:val="21"/>
          <w:lang w:val="en-US"/>
        </w:rPr>
        <w:t>Information on various renewable technologies and how they work.</w:t>
      </w:r>
    </w:p>
    <w:p w14:paraId="07572E6E" w14:textId="4E0064BB" w:rsidR="00F32303" w:rsidRPr="009C7285" w:rsidRDefault="00F32303" w:rsidP="009C7285">
      <w:pPr>
        <w:numPr>
          <w:ilvl w:val="0"/>
          <w:numId w:val="1"/>
        </w:numPr>
        <w:spacing w:before="240" w:after="120" w:line="240" w:lineRule="auto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>Increasing Energy Access in</w:t>
      </w:r>
      <w:bookmarkStart w:id="0" w:name="_GoBack"/>
      <w:bookmarkEnd w:id="0"/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 Developing Countries: The Role of Distributed Generation (USAID</w:t>
      </w:r>
      <w:r w:rsidRPr="009C7285">
        <w:rPr>
          <w:rFonts w:eastAsia="Times New Roman"/>
          <w:bCs/>
          <w:color w:val="000000" w:themeColor="text1"/>
          <w:sz w:val="21"/>
          <w:szCs w:val="21"/>
          <w:lang w:val="en-US" w:eastAsia="zh-TW"/>
        </w:rPr>
        <w:t xml:space="preserve">) </w:t>
      </w:r>
      <w:r w:rsidR="009C7285"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 xml:space="preserve">https://citeseerx.ist.psu.edu/viewdoc/download?doi=10.1.1.197.8487&amp;rep=rep1&amp;type=pdf </w:t>
      </w:r>
      <w:r w:rsidRPr="009C7285">
        <w:rPr>
          <w:rFonts w:eastAsia="Times New Roman"/>
          <w:bCs/>
          <w:i/>
          <w:sz w:val="21"/>
          <w:szCs w:val="21"/>
          <w:lang w:val="en-US"/>
        </w:rPr>
        <w:t>Skim this report for a basic grasp of the energy field and its complexities in developing countries.</w:t>
      </w:r>
      <w:r w:rsidRPr="009C7285">
        <w:rPr>
          <w:rFonts w:eastAsia="Times New Roman"/>
          <w:noProof/>
          <w:sz w:val="21"/>
          <w:szCs w:val="21"/>
          <w:lang w:val="en-US"/>
        </w:rPr>
        <w:t xml:space="preserve"> </w:t>
      </w:r>
    </w:p>
    <w:p w14:paraId="369CF28D" w14:textId="11648C6C" w:rsidR="00F32303" w:rsidRPr="009C7285" w:rsidRDefault="00F32303" w:rsidP="009C7285">
      <w:pPr>
        <w:numPr>
          <w:ilvl w:val="0"/>
          <w:numId w:val="1"/>
        </w:numPr>
        <w:spacing w:before="240" w:after="120" w:line="240" w:lineRule="auto"/>
        <w:outlineLvl w:val="0"/>
        <w:rPr>
          <w:rFonts w:eastAsia="Times New Roman"/>
          <w:bCs/>
          <w:color w:val="000000" w:themeColor="text1"/>
          <w:sz w:val="21"/>
          <w:szCs w:val="21"/>
          <w:lang w:val="en-US" w:eastAsia="zh-TW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Renewable Energies in Africa (JRC) </w:t>
      </w:r>
      <w:r w:rsidR="009C7285"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 xml:space="preserve">https://publications.jrc.ec.europa.eu/repository/handle/JRC67752 </w:t>
      </w:r>
    </w:p>
    <w:p w14:paraId="3E11D4BA" w14:textId="77777777" w:rsidR="00F32303" w:rsidRPr="009C7285" w:rsidRDefault="00F32303" w:rsidP="00F32303">
      <w:pPr>
        <w:spacing w:after="120" w:line="240" w:lineRule="auto"/>
        <w:ind w:left="360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noProof/>
          <w:sz w:val="21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06906" wp14:editId="2A49AF86">
                <wp:simplePos x="0" y="0"/>
                <wp:positionH relativeFrom="margin">
                  <wp:posOffset>-123825</wp:posOffset>
                </wp:positionH>
                <wp:positionV relativeFrom="paragraph">
                  <wp:posOffset>142875</wp:posOffset>
                </wp:positionV>
                <wp:extent cx="6151245" cy="458470"/>
                <wp:effectExtent l="0" t="0" r="400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458470"/>
                          <a:chOff x="0" y="0"/>
                          <a:chExt cx="6151245" cy="45847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390525" y="209550"/>
                            <a:ext cx="57607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8BDCC" w14:textId="77777777" w:rsidR="00F32303" w:rsidRPr="00F32303" w:rsidRDefault="00F32303" w:rsidP="00F32303">
                              <w:pPr>
                                <w:rPr>
                                  <w:color w:val="808080"/>
                                  <w:sz w:val="48"/>
                                </w:rPr>
                              </w:pPr>
                              <w:r w:rsidRPr="00F32303">
                                <w:rPr>
                                  <w:color w:val="808080"/>
                                  <w:sz w:val="48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317E60" id="Group 3" o:spid="_x0000_s1026" style="position:absolute;left:0;text-align:left;margin-left:-9.75pt;margin-top:11.25pt;width:484.35pt;height:36.1pt;z-index:251659264;mso-position-horizontal-relative:margin" coordsize="6151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">
                <v:line id="Straight Connector 2" o:spid="_x0000_s1027" style="position:absolute;visibility:visible;mso-wrap-style:square" from="3905,2095" to="6151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" strokecolor="#7f7f7f" strokeweight="1pt">
                  <v:stroke dashstyle="long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width:7620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" filled="f" fillcolor="#ff6" stroked="f">
                  <v:textbox>
                    <w:txbxContent>
                      <w:p w:rsidR="00F32303" w:rsidRPr="00F32303" w:rsidRDefault="00F32303" w:rsidP="00F32303">
                        <w:pPr>
                          <w:rPr>
                            <w:color w:val="808080"/>
                            <w:sz w:val="48"/>
                          </w:rPr>
                        </w:pPr>
                        <w:r w:rsidRPr="00F32303">
                          <w:rPr>
                            <w:color w:val="808080"/>
                            <w:sz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C7285">
        <w:rPr>
          <w:rFonts w:eastAsia="Times New Roman"/>
          <w:bCs/>
          <w:i/>
          <w:sz w:val="21"/>
          <w:szCs w:val="21"/>
          <w:lang w:val="en-US"/>
        </w:rPr>
        <w:t xml:space="preserve">Skim this report to get a general idea of renewable potential throughout Africa. </w:t>
      </w:r>
    </w:p>
    <w:p w14:paraId="4D1AC4AD" w14:textId="77777777" w:rsidR="00F32303" w:rsidRPr="009C7285" w:rsidRDefault="00F32303" w:rsidP="00F32303">
      <w:pPr>
        <w:tabs>
          <w:tab w:val="left" w:pos="360"/>
          <w:tab w:val="left" w:pos="720"/>
        </w:tabs>
        <w:spacing w:before="480" w:after="120" w:line="240" w:lineRule="auto"/>
        <w:jc w:val="center"/>
        <w:rPr>
          <w:rFonts w:eastAsia="Times New Roman"/>
          <w:b/>
          <w:sz w:val="21"/>
          <w:szCs w:val="21"/>
          <w:lang w:val="en-US"/>
        </w:rPr>
      </w:pPr>
    </w:p>
    <w:p w14:paraId="16F80A46" w14:textId="4CE4E6FF" w:rsidR="00F32303" w:rsidRPr="009C7285" w:rsidRDefault="00F32303" w:rsidP="00F32303">
      <w:pPr>
        <w:numPr>
          <w:ilvl w:val="0"/>
          <w:numId w:val="1"/>
        </w:numPr>
        <w:spacing w:after="120" w:line="240" w:lineRule="auto"/>
        <w:outlineLvl w:val="0"/>
        <w:rPr>
          <w:rFonts w:eastAsia="Times New Roman"/>
          <w:bCs/>
          <w:color w:val="000000" w:themeColor="text1"/>
          <w:sz w:val="21"/>
          <w:szCs w:val="21"/>
          <w:lang w:val="en-US" w:eastAsia="zh-TW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Renewable Energy (Union of Concerned Scientists) </w:t>
      </w:r>
      <w:r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>http://www.ucsusa.org/our-work/energy/our-energy-choices/our-energy-choices-renewable-energy#.VcP1V_lVhBd</w:t>
      </w:r>
    </w:p>
    <w:p w14:paraId="44AEE8B6" w14:textId="77777777" w:rsidR="00F32303" w:rsidRPr="009C7285" w:rsidRDefault="00F32303" w:rsidP="00F32303">
      <w:pPr>
        <w:spacing w:after="120" w:line="240" w:lineRule="auto"/>
        <w:ind w:left="360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bCs/>
          <w:i/>
          <w:sz w:val="21"/>
          <w:szCs w:val="21"/>
          <w:lang w:val="en-US"/>
        </w:rPr>
        <w:t>Information on various renewable technologies and how they work.</w:t>
      </w:r>
    </w:p>
    <w:p w14:paraId="05225A53" w14:textId="01B416D0" w:rsidR="00F32303" w:rsidRPr="009C7285" w:rsidRDefault="00F32303" w:rsidP="009C7285">
      <w:pPr>
        <w:numPr>
          <w:ilvl w:val="0"/>
          <w:numId w:val="1"/>
        </w:numPr>
        <w:spacing w:before="240" w:after="120" w:line="240" w:lineRule="auto"/>
        <w:outlineLvl w:val="0"/>
        <w:rPr>
          <w:rFonts w:eastAsia="Times New Roman"/>
          <w:bCs/>
          <w:color w:val="000000" w:themeColor="text1"/>
          <w:sz w:val="21"/>
          <w:szCs w:val="21"/>
          <w:lang w:val="en-US" w:eastAsia="zh-TW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Increasing Energy Access in Developing Countries: The Role of Distributed Generation (USAID) </w:t>
      </w:r>
      <w:r w:rsidR="009C7285"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>https://citeseerx.ist.psu.edu/viewdoc/download?doi=10.1.1.197.8487&amp;rep=rep1&amp;type=pdf</w:t>
      </w:r>
    </w:p>
    <w:p w14:paraId="11EFCB37" w14:textId="77777777" w:rsidR="00F32303" w:rsidRPr="009C7285" w:rsidRDefault="00F32303" w:rsidP="00F32303">
      <w:pPr>
        <w:spacing w:after="120" w:line="240" w:lineRule="auto"/>
        <w:ind w:left="360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bCs/>
          <w:i/>
          <w:sz w:val="21"/>
          <w:szCs w:val="21"/>
          <w:lang w:val="en-US"/>
        </w:rPr>
        <w:t>Skim this report for a basic grasp of the energy field and its complexities in developing countries.</w:t>
      </w:r>
    </w:p>
    <w:p w14:paraId="3753C523" w14:textId="684AB781" w:rsidR="00F32303" w:rsidRPr="009C7285" w:rsidRDefault="00F32303" w:rsidP="009C7285">
      <w:pPr>
        <w:numPr>
          <w:ilvl w:val="0"/>
          <w:numId w:val="1"/>
        </w:numPr>
        <w:spacing w:before="240" w:after="120" w:line="240" w:lineRule="auto"/>
        <w:outlineLvl w:val="0"/>
        <w:rPr>
          <w:rFonts w:eastAsia="Times New Roman"/>
          <w:bCs/>
          <w:color w:val="000000" w:themeColor="text1"/>
          <w:sz w:val="21"/>
          <w:szCs w:val="21"/>
          <w:lang w:val="en-US" w:eastAsia="zh-TW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Renewable Energies in Africa (JRC) </w:t>
      </w:r>
      <w:r w:rsidR="009C7285"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>https://publications.jrc.ec.europa.eu/repository/handle/JRC67752</w:t>
      </w:r>
    </w:p>
    <w:p w14:paraId="23BEA67C" w14:textId="77777777" w:rsidR="00F32303" w:rsidRPr="009C7285" w:rsidRDefault="00F32303" w:rsidP="00F32303">
      <w:pPr>
        <w:spacing w:after="120" w:line="240" w:lineRule="auto"/>
        <w:ind w:left="360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noProof/>
          <w:sz w:val="21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DF5ED3" wp14:editId="7F45B8DD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151245" cy="458470"/>
                <wp:effectExtent l="0" t="0" r="400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458470"/>
                          <a:chOff x="0" y="0"/>
                          <a:chExt cx="6151245" cy="45847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390525" y="209550"/>
                            <a:ext cx="57607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BE68C" w14:textId="77777777" w:rsidR="00F32303" w:rsidRPr="00F32303" w:rsidRDefault="00F32303" w:rsidP="00F32303">
                              <w:pPr>
                                <w:rPr>
                                  <w:color w:val="808080"/>
                                  <w:sz w:val="48"/>
                                </w:rPr>
                              </w:pPr>
                              <w:r w:rsidRPr="00F32303">
                                <w:rPr>
                                  <w:color w:val="808080"/>
                                  <w:sz w:val="48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ADE091" id="Group 4" o:spid="_x0000_s1029" style="position:absolute;left:0;text-align:left;margin-left:0;margin-top:10.85pt;width:484.35pt;height:36.1pt;z-index:251660288;mso-position-horizontal:center;mso-position-horizontal-relative:margin" coordsize="6151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">
                <v:line id="Straight Connector 5" o:spid="_x0000_s1030" style="position:absolute;visibility:visible;mso-wrap-style:square" from="3905,2095" to="6151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" strokecolor="#7f7f7f" strokeweight="1pt">
                  <v:stroke dashstyle="longDash" joinstyle="miter"/>
                </v:line>
                <v:shape id="Text Box 70" o:spid="_x0000_s1031" type="#_x0000_t202" style="position:absolute;width:7620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" filled="f" fillcolor="#ff6" stroked="f">
                  <v:textbox>
                    <w:txbxContent>
                      <w:p w:rsidR="00F32303" w:rsidRPr="00F32303" w:rsidRDefault="00F32303" w:rsidP="00F32303">
                        <w:pPr>
                          <w:rPr>
                            <w:color w:val="808080"/>
                            <w:sz w:val="48"/>
                          </w:rPr>
                        </w:pPr>
                        <w:r w:rsidRPr="00F32303">
                          <w:rPr>
                            <w:color w:val="808080"/>
                            <w:sz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C7285">
        <w:rPr>
          <w:rFonts w:eastAsia="Times New Roman"/>
          <w:bCs/>
          <w:i/>
          <w:sz w:val="21"/>
          <w:szCs w:val="21"/>
          <w:lang w:val="en-US"/>
        </w:rPr>
        <w:t xml:space="preserve">Skim this report to get a general idea of renewable potential throughout Africa. </w:t>
      </w:r>
    </w:p>
    <w:p w14:paraId="6405A38F" w14:textId="77777777" w:rsidR="00F32303" w:rsidRPr="009C7285" w:rsidRDefault="00F32303" w:rsidP="00F32303">
      <w:pPr>
        <w:tabs>
          <w:tab w:val="left" w:pos="360"/>
          <w:tab w:val="left" w:pos="720"/>
        </w:tabs>
        <w:spacing w:before="480" w:line="240" w:lineRule="auto"/>
        <w:jc w:val="center"/>
        <w:rPr>
          <w:rFonts w:eastAsia="Times New Roman"/>
          <w:b/>
          <w:sz w:val="21"/>
          <w:szCs w:val="21"/>
          <w:lang w:val="en-US"/>
        </w:rPr>
      </w:pPr>
    </w:p>
    <w:p w14:paraId="47608DD9" w14:textId="7F1CACD0" w:rsidR="00F32303" w:rsidRPr="009C7285" w:rsidRDefault="00F32303" w:rsidP="00F32303">
      <w:pPr>
        <w:numPr>
          <w:ilvl w:val="0"/>
          <w:numId w:val="1"/>
        </w:numPr>
        <w:spacing w:after="120" w:line="240" w:lineRule="auto"/>
        <w:outlineLvl w:val="0"/>
        <w:rPr>
          <w:rFonts w:eastAsia="Times New Roman"/>
          <w:bCs/>
          <w:sz w:val="21"/>
          <w:szCs w:val="21"/>
          <w:lang w:val="en-US" w:eastAsia="zh-TW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Renewable Energy (Union of Concerned Scientists) </w:t>
      </w:r>
      <w:r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>http://www.ucsusa.org/our-work/energy/our-energy-choices/our-energy-choices-renewable-energy#.VcP1V_lVhBd</w:t>
      </w:r>
    </w:p>
    <w:p w14:paraId="5E2EA30F" w14:textId="77777777" w:rsidR="00F32303" w:rsidRPr="009C7285" w:rsidRDefault="00F32303" w:rsidP="00F32303">
      <w:pPr>
        <w:spacing w:after="120" w:line="240" w:lineRule="auto"/>
        <w:ind w:left="360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bCs/>
          <w:i/>
          <w:sz w:val="21"/>
          <w:szCs w:val="21"/>
          <w:lang w:val="en-US"/>
        </w:rPr>
        <w:t>Information on various renewable technologies and how they work.</w:t>
      </w:r>
    </w:p>
    <w:p w14:paraId="46FF2082" w14:textId="74E4DBD1" w:rsidR="009C7285" w:rsidRPr="009C7285" w:rsidRDefault="00F32303" w:rsidP="009C7285">
      <w:pPr>
        <w:numPr>
          <w:ilvl w:val="0"/>
          <w:numId w:val="1"/>
        </w:numPr>
        <w:spacing w:before="240" w:after="120" w:line="240" w:lineRule="auto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Increasing Energy Access in Developing Countries: The Role of Distributed Generation (USAID) </w:t>
      </w:r>
      <w:r w:rsidR="009C7285"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>https://citeseerx.ist.psu.edu/viewdoc/download?doi=10.1.1.197.8487&amp;rep=rep1&amp;type=pdf</w:t>
      </w:r>
    </w:p>
    <w:p w14:paraId="2D867E4E" w14:textId="2172AA61" w:rsidR="00F32303" w:rsidRPr="009C7285" w:rsidRDefault="00F32303" w:rsidP="009C7285">
      <w:pPr>
        <w:spacing w:before="240" w:after="120" w:line="240" w:lineRule="auto"/>
        <w:ind w:left="360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bCs/>
          <w:i/>
          <w:sz w:val="21"/>
          <w:szCs w:val="21"/>
          <w:lang w:val="en-US"/>
        </w:rPr>
        <w:t>Skim this report for a basic grasp of the energy field and its complexities in developing countries.</w:t>
      </w:r>
    </w:p>
    <w:p w14:paraId="1BA830C8" w14:textId="6D10E145" w:rsidR="00F32303" w:rsidRPr="009C7285" w:rsidRDefault="00F32303" w:rsidP="009C7285">
      <w:pPr>
        <w:numPr>
          <w:ilvl w:val="0"/>
          <w:numId w:val="1"/>
        </w:numPr>
        <w:spacing w:before="240" w:after="120" w:line="240" w:lineRule="auto"/>
        <w:outlineLvl w:val="0"/>
        <w:rPr>
          <w:rFonts w:eastAsia="Times New Roman"/>
          <w:bCs/>
          <w:color w:val="000000" w:themeColor="text1"/>
          <w:sz w:val="21"/>
          <w:szCs w:val="21"/>
          <w:lang w:val="en-US" w:eastAsia="zh-TW"/>
        </w:rPr>
      </w:pPr>
      <w:r w:rsidRPr="009C7285">
        <w:rPr>
          <w:rFonts w:eastAsia="Times New Roman"/>
          <w:bCs/>
          <w:sz w:val="21"/>
          <w:szCs w:val="21"/>
          <w:lang w:val="en-US" w:eastAsia="zh-TW"/>
        </w:rPr>
        <w:t xml:space="preserve">Renewable Energies in Africa (JRC) </w:t>
      </w:r>
      <w:r w:rsidR="009C7285" w:rsidRPr="009C7285">
        <w:rPr>
          <w:rFonts w:eastAsia="Times New Roman"/>
          <w:bCs/>
          <w:color w:val="000000" w:themeColor="text1"/>
          <w:sz w:val="21"/>
          <w:szCs w:val="21"/>
          <w:u w:val="single"/>
          <w:lang w:val="en-US" w:eastAsia="zh-TW"/>
        </w:rPr>
        <w:t>https://publications.jrc.ec.europa.eu/repository/handle/JRC67752</w:t>
      </w:r>
    </w:p>
    <w:p w14:paraId="1E643636" w14:textId="77777777" w:rsidR="005C4DD6" w:rsidRPr="009C7285" w:rsidRDefault="00F32303" w:rsidP="00F32303">
      <w:pPr>
        <w:spacing w:after="120" w:line="240" w:lineRule="auto"/>
        <w:ind w:left="360"/>
        <w:outlineLvl w:val="0"/>
        <w:rPr>
          <w:rFonts w:eastAsia="Times New Roman"/>
          <w:bCs/>
          <w:i/>
          <w:sz w:val="21"/>
          <w:szCs w:val="21"/>
          <w:lang w:val="en-US"/>
        </w:rPr>
      </w:pPr>
      <w:r w:rsidRPr="009C7285">
        <w:rPr>
          <w:rFonts w:eastAsia="Times New Roman"/>
          <w:bCs/>
          <w:i/>
          <w:sz w:val="21"/>
          <w:szCs w:val="21"/>
          <w:lang w:val="en-US"/>
        </w:rPr>
        <w:t>Skim this report to get a general idea of renewable potential throughout Africa.</w:t>
      </w:r>
    </w:p>
    <w:sectPr w:rsidR="005C4DD6" w:rsidRPr="009C7285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A684" w14:textId="77777777" w:rsidR="008E40AA" w:rsidRDefault="008E40AA">
      <w:pPr>
        <w:spacing w:line="240" w:lineRule="auto"/>
      </w:pPr>
      <w:r>
        <w:separator/>
      </w:r>
    </w:p>
  </w:endnote>
  <w:endnote w:type="continuationSeparator" w:id="0">
    <w:p w14:paraId="1FCEFED5" w14:textId="77777777" w:rsidR="008E40AA" w:rsidRDefault="008E4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AE29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D3E2794" wp14:editId="3481409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C11D0F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7848AD6" w14:textId="77777777" w:rsidR="005C4DD6" w:rsidRDefault="00F3230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Power for Developing Countries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11D0" w14:textId="77777777" w:rsidR="008E40AA" w:rsidRDefault="008E40AA">
      <w:pPr>
        <w:spacing w:line="240" w:lineRule="auto"/>
      </w:pPr>
      <w:r>
        <w:separator/>
      </w:r>
    </w:p>
  </w:footnote>
  <w:footnote w:type="continuationSeparator" w:id="0">
    <w:p w14:paraId="73758E74" w14:textId="77777777" w:rsidR="008E40AA" w:rsidRDefault="008E4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903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679425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4F1C74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A78102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3B57"/>
    <w:multiLevelType w:val="hybridMultilevel"/>
    <w:tmpl w:val="CF8A8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48012F"/>
    <w:rsid w:val="005C4DD6"/>
    <w:rsid w:val="006515D9"/>
    <w:rsid w:val="00677F12"/>
    <w:rsid w:val="006C41D3"/>
    <w:rsid w:val="00787490"/>
    <w:rsid w:val="00871A0A"/>
    <w:rsid w:val="0088534A"/>
    <w:rsid w:val="008E40AA"/>
    <w:rsid w:val="009C7285"/>
    <w:rsid w:val="00AD7612"/>
    <w:rsid w:val="00BC6178"/>
    <w:rsid w:val="00EE55DC"/>
    <w:rsid w:val="00F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59A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Dua Chaker</cp:lastModifiedBy>
  <cp:revision>2</cp:revision>
  <cp:lastPrinted>2020-02-05T17:53:00Z</cp:lastPrinted>
  <dcterms:created xsi:type="dcterms:W3CDTF">2023-07-18T18:41:00Z</dcterms:created>
  <dcterms:modified xsi:type="dcterms:W3CDTF">2023-07-18T18:41:00Z</dcterms:modified>
</cp:coreProperties>
</file>